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9"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3A0C6E" w:rsidRDefault="00C603D5" w:rsidP="00BA5CAD">
      <w:pPr>
        <w:spacing w:after="120" w:line="20" w:lineRule="atLeast"/>
        <w:contextualSpacing/>
        <w:jc w:val="center"/>
        <w:rPr>
          <w:rFonts w:ascii="Calibri" w:eastAsia="Yu Mincho" w:hAnsi="Calibri" w:cs="Calibri"/>
          <w:b/>
          <w:bCs/>
          <w:sz w:val="36"/>
          <w:szCs w:val="36"/>
          <w:lang w:val="en-US"/>
        </w:rPr>
      </w:pPr>
      <w:r w:rsidRPr="003A0C6E">
        <w:rPr>
          <w:rFonts w:ascii="Calibri" w:eastAsia="Yu Mincho" w:hAnsi="Calibri" w:cs="Calibri"/>
          <w:b/>
          <w:bCs/>
          <w:sz w:val="36"/>
          <w:szCs w:val="36"/>
          <w:lang w:val="en-US"/>
        </w:rPr>
        <w:t xml:space="preserve">MAŽOS VERTĖS </w:t>
      </w:r>
      <w:r w:rsidR="00BA5CAD" w:rsidRPr="003A0C6E">
        <w:rPr>
          <w:rFonts w:ascii="Calibri" w:eastAsia="Yu Mincho" w:hAnsi="Calibri" w:cs="Calibri"/>
          <w:b/>
          <w:bCs/>
          <w:sz w:val="36"/>
          <w:szCs w:val="36"/>
          <w:lang w:val="en-US"/>
        </w:rPr>
        <w:t xml:space="preserve">VIEŠOJO PIRKIMO </w:t>
      </w:r>
    </w:p>
    <w:p w:rsidR="00BA5CAD" w:rsidRPr="003A0C6E" w:rsidRDefault="00BA5CAD" w:rsidP="00BA5CAD">
      <w:pPr>
        <w:spacing w:after="120" w:line="20" w:lineRule="atLeast"/>
        <w:contextualSpacing/>
        <w:jc w:val="center"/>
        <w:rPr>
          <w:rFonts w:ascii="Calibri" w:eastAsia="Yu Mincho" w:hAnsi="Calibri" w:cs="Calibri"/>
          <w:b/>
          <w:bCs/>
          <w:sz w:val="36"/>
          <w:szCs w:val="36"/>
          <w:lang w:val="en-US"/>
        </w:rPr>
      </w:pPr>
      <w:r w:rsidRPr="003A0C6E">
        <w:rPr>
          <w:rFonts w:ascii="Calibri" w:eastAsia="Yu Mincho" w:hAnsi="Calibri" w:cs="Calibri"/>
          <w:b/>
          <w:bCs/>
          <w:sz w:val="36"/>
          <w:szCs w:val="36"/>
          <w:lang w:val="en-US"/>
        </w:rPr>
        <w:t>„</w:t>
      </w:r>
      <w:r w:rsidR="00901290">
        <w:rPr>
          <w:rFonts w:ascii="Calibri" w:eastAsia="Calibri" w:hAnsi="Calibri" w:cs="Calibri"/>
          <w:b/>
          <w:sz w:val="36"/>
          <w:szCs w:val="36"/>
        </w:rPr>
        <w:t>KU</w:t>
      </w:r>
      <w:r w:rsidR="00901290" w:rsidRPr="00901290">
        <w:rPr>
          <w:rFonts w:ascii="Calibri" w:eastAsia="Calibri" w:hAnsi="Calibri" w:cs="Calibri"/>
          <w:b/>
          <w:sz w:val="36"/>
          <w:szCs w:val="36"/>
        </w:rPr>
        <w:t>RAS ŠILDYMUI (MEDIENOS GRANULĖS</w:t>
      </w:r>
      <w:proofErr w:type="gramStart"/>
      <w:r w:rsidR="00901290" w:rsidRPr="00901290">
        <w:rPr>
          <w:rFonts w:ascii="Calibri" w:eastAsia="Calibri" w:hAnsi="Calibri" w:cs="Calibri"/>
          <w:b/>
          <w:sz w:val="36"/>
          <w:szCs w:val="36"/>
        </w:rPr>
        <w:t>)</w:t>
      </w:r>
      <w:r w:rsidRPr="003A0C6E">
        <w:rPr>
          <w:rFonts w:ascii="Calibri" w:eastAsia="Yu Mincho" w:hAnsi="Calibri" w:cs="Calibri"/>
          <w:b/>
          <w:bCs/>
          <w:sz w:val="36"/>
          <w:szCs w:val="36"/>
          <w:lang w:val="en-US"/>
        </w:rPr>
        <w:t>“</w:t>
      </w:r>
      <w:proofErr w:type="gramEnd"/>
      <w:r w:rsidRPr="003A0C6E">
        <w:rPr>
          <w:rFonts w:ascii="Calibri" w:eastAsia="Yu Mincho" w:hAnsi="Calibri" w:cs="Calibri"/>
          <w:b/>
          <w:bCs/>
          <w:sz w:val="36"/>
          <w:szCs w:val="36"/>
        </w:rPr>
        <w:t xml:space="preserve"> SKELBIAMOS</w:t>
      </w:r>
      <w:r w:rsidRPr="003A0C6E">
        <w:rPr>
          <w:rFonts w:ascii="Calibri" w:eastAsia="Yu Mincho" w:hAnsi="Calibri" w:cs="Calibri"/>
          <w:b/>
          <w:bCs/>
          <w:sz w:val="36"/>
          <w:szCs w:val="36"/>
          <w:lang w:val="en-US"/>
        </w:rPr>
        <w:t xml:space="preserve"> APKLAUSOS </w:t>
      </w:r>
      <w:r w:rsidR="00CD7315" w:rsidRPr="003A0C6E">
        <w:rPr>
          <w:rFonts w:ascii="Calibri" w:eastAsia="Yu Mincho" w:hAnsi="Calibri" w:cs="Calibri"/>
          <w:b/>
          <w:bCs/>
          <w:sz w:val="36"/>
          <w:szCs w:val="36"/>
          <w:lang w:val="en-US"/>
        </w:rPr>
        <w:t>SPECIALIOSIOS</w:t>
      </w:r>
      <w:r w:rsidRPr="003A0C6E">
        <w:rPr>
          <w:rFonts w:ascii="Calibri" w:eastAsia="Yu Mincho" w:hAnsi="Calibri" w:cs="Calibri"/>
          <w:b/>
          <w:bCs/>
          <w:sz w:val="36"/>
          <w:szCs w:val="36"/>
          <w:lang w:val="en-US"/>
        </w:rPr>
        <w:t xml:space="preserve"> SĄLYGOS</w:t>
      </w:r>
    </w:p>
    <w:p w:rsidR="00BA5CAD" w:rsidRPr="004C6534" w:rsidRDefault="00BA5CAD" w:rsidP="00BA5CAD">
      <w:pPr>
        <w:spacing w:line="276" w:lineRule="auto"/>
        <w:rPr>
          <w:rFonts w:ascii="Calibri" w:eastAsia="Yu Mincho" w:hAnsi="Calibri" w:cs="Calibri"/>
          <w:sz w:val="40"/>
          <w:szCs w:val="40"/>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0" w:name="_Toc137194947"/>
      <w:r w:rsidRPr="004C6534">
        <w:rPr>
          <w:rFonts w:ascii="Calibri" w:eastAsia="Calibri Light" w:hAnsi="Calibri" w:cs="Calibri"/>
          <w:b/>
          <w:sz w:val="40"/>
          <w:szCs w:val="40"/>
          <w:lang w:eastAsia="lt-LT"/>
        </w:rPr>
        <w:lastRenderedPageBreak/>
        <w:t>Bendra informacija</w:t>
      </w:r>
      <w:bookmarkEnd w:id="0"/>
      <w:r w:rsidRPr="004C6534">
        <w:rPr>
          <w:rFonts w:ascii="Calibri" w:eastAsia="Calibri Light" w:hAnsi="Calibri" w:cs="Calibri"/>
          <w:b/>
          <w:sz w:val="40"/>
          <w:szCs w:val="40"/>
          <w:lang w:eastAsia="lt-LT"/>
        </w:rPr>
        <w:t xml:space="preserve"> </w:t>
      </w:r>
    </w:p>
    <w:p w:rsidR="00CD7315" w:rsidRPr="00CD7315" w:rsidRDefault="00CD7315" w:rsidP="00CD7315">
      <w:pPr>
        <w:spacing w:after="0" w:line="300" w:lineRule="auto"/>
        <w:jc w:val="both"/>
        <w:rPr>
          <w:rFonts w:ascii="Calibri" w:eastAsia="Calibri" w:hAnsi="Calibri" w:cs="Arial"/>
          <w:sz w:val="21"/>
          <w:szCs w:val="21"/>
          <w:lang w:eastAsia="lt-LT"/>
        </w:rPr>
      </w:pPr>
    </w:p>
    <w:p w:rsidR="00901290" w:rsidRPr="00901290" w:rsidRDefault="00901290" w:rsidP="00901290">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901290">
        <w:rPr>
          <w:rFonts w:ascii="Calibri" w:eastAsia="Calibri" w:hAnsi="Calibri" w:cs="Calibri"/>
          <w:sz w:val="22"/>
          <w:lang w:eastAsia="lt-LT"/>
        </w:rPr>
        <w:t>Perkančioji organizacija – Viešoji įstaiga Telšių rajono pirminės sveikatos priežiūros centras, juridinio asmens kodas 180377128, adresas Kalno g. 40, Telšiai.</w:t>
      </w:r>
    </w:p>
    <w:p w:rsidR="00901290" w:rsidRPr="00901290" w:rsidRDefault="00901290" w:rsidP="00901290">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901290">
        <w:rPr>
          <w:rFonts w:ascii="Calibri" w:eastAsia="Calibri" w:hAnsi="Calibri" w:cs="Calibri"/>
          <w:sz w:val="22"/>
          <w:lang w:eastAsia="lt-LT"/>
        </w:rPr>
        <w:t>Pirkimą perkančiosios organizacijos vardu atlieka centrinė perkančioji organizacija: Telšių rajono savivaldybės administracija, juridinio asmens kodas 180878299, adresas Žemaitės g. 14, 87133 Telšiai. Sutartį pasirašys perkančioji organizacija.</w:t>
      </w:r>
    </w:p>
    <w:p w:rsidR="00901290" w:rsidRPr="00901290" w:rsidRDefault="00901290" w:rsidP="00901290">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901290">
        <w:rPr>
          <w:rFonts w:ascii="Calibri" w:eastAsia="Calibri" w:hAnsi="Calibri" w:cs="Calibri"/>
          <w:sz w:val="22"/>
          <w:lang w:eastAsia="lt-LT"/>
        </w:rPr>
        <w:t xml:space="preserve">Pirkimas neatliekamas naudojantis centralizuotų pirkimų katalogu (toliau – CPO), nes tokių prekių CPO kataloge nėra.  </w:t>
      </w:r>
    </w:p>
    <w:p w:rsidR="00A64C9E" w:rsidRPr="004C6534" w:rsidRDefault="00CD7315" w:rsidP="00901290">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Pirkimo Komisija nėra sudaroma. </w:t>
      </w:r>
    </w:p>
    <w:p w:rsidR="00901290" w:rsidRDefault="00901290" w:rsidP="00901290">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901290">
        <w:rPr>
          <w:rFonts w:ascii="Calibri" w:eastAsia="Calibri" w:hAnsi="Calibri" w:cs="Calibri"/>
          <w:sz w:val="22"/>
          <w:lang w:eastAsia="lt-LT"/>
        </w:rPr>
        <w:t xml:space="preserve">Atliekamas žaliasis pirkimas. Pirkimas vykdomas vadovaujantis Lietuvos Respublikos aplinkos ministro 2011 m. birželio 28 d. įsakymo Nr. D1-508 „Dėl Aplinkos apsaugos kriterijų taikymo, vykdant žaliuosius pirkimus, tvarkos aprašo patvirtinimo“ 4.4.4.1 papunkčiu. Aplinkos apaugos kriterijai nustatyti specialiųjų pirkimo sąlygų </w:t>
      </w:r>
      <w:r w:rsidR="009F0A20">
        <w:rPr>
          <w:rFonts w:ascii="Calibri" w:eastAsia="Calibri" w:hAnsi="Calibri" w:cs="Calibri"/>
          <w:sz w:val="22"/>
          <w:lang w:eastAsia="lt-LT"/>
        </w:rPr>
        <w:t>5</w:t>
      </w:r>
      <w:bookmarkStart w:id="1" w:name="_GoBack"/>
      <w:bookmarkEnd w:id="1"/>
      <w:r w:rsidRPr="00901290">
        <w:rPr>
          <w:rFonts w:ascii="Calibri" w:eastAsia="Calibri" w:hAnsi="Calibri" w:cs="Calibri"/>
          <w:sz w:val="22"/>
          <w:lang w:eastAsia="lt-LT"/>
        </w:rPr>
        <w:t xml:space="preserve"> priede.</w:t>
      </w:r>
    </w:p>
    <w:p w:rsidR="00CD7315" w:rsidRPr="004C6534" w:rsidRDefault="00CD7315" w:rsidP="00901290">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2" w:name="_Toc137194948"/>
      <w:r w:rsidRPr="004C6534">
        <w:rPr>
          <w:rFonts w:ascii="Calibri" w:eastAsia="Calibri Light" w:hAnsi="Calibri" w:cs="Calibri"/>
          <w:b/>
          <w:sz w:val="40"/>
          <w:szCs w:val="40"/>
          <w:lang w:eastAsia="lt-LT"/>
        </w:rPr>
        <w:t>Pirkimo objektas</w:t>
      </w:r>
      <w:bookmarkEnd w:id="2"/>
    </w:p>
    <w:p w:rsidR="00CD7315" w:rsidRPr="00CD7315" w:rsidRDefault="00CD7315" w:rsidP="00CD7315">
      <w:pPr>
        <w:spacing w:after="0" w:line="240" w:lineRule="auto"/>
        <w:jc w:val="both"/>
        <w:rPr>
          <w:rFonts w:ascii="Calibri" w:eastAsia="Calibri" w:hAnsi="Calibri" w:cs="Arial"/>
          <w:sz w:val="21"/>
          <w:szCs w:val="21"/>
          <w:lang w:eastAsia="lt-LT"/>
        </w:rPr>
      </w:pPr>
    </w:p>
    <w:p w:rsidR="00CD7315" w:rsidRPr="00F751F6" w:rsidRDefault="00CD7315" w:rsidP="00901290">
      <w:pPr>
        <w:pStyle w:val="Sraopastraipa"/>
        <w:numPr>
          <w:ilvl w:val="1"/>
          <w:numId w:val="6"/>
        </w:numPr>
        <w:tabs>
          <w:tab w:val="left" w:pos="851"/>
          <w:tab w:val="left" w:pos="1134"/>
        </w:tabs>
        <w:spacing w:after="0" w:line="240" w:lineRule="auto"/>
        <w:ind w:left="0"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Perkančioji organizacija </w:t>
      </w:r>
      <w:r w:rsidRPr="00F751F6">
        <w:rPr>
          <w:rFonts w:ascii="Calibri" w:eastAsia="Calibri" w:hAnsi="Calibri" w:cs="Calibri"/>
          <w:color w:val="000000"/>
          <w:sz w:val="22"/>
          <w:lang w:eastAsia="lt-LT"/>
        </w:rPr>
        <w:t xml:space="preserve">numato įsigyti </w:t>
      </w:r>
      <w:r w:rsidR="00901290" w:rsidRPr="00901290">
        <w:rPr>
          <w:rFonts w:ascii="Calibri" w:eastAsia="Calibri" w:hAnsi="Calibri" w:cs="Calibri"/>
          <w:color w:val="000000"/>
          <w:sz w:val="22"/>
          <w:lang w:eastAsia="lt-LT"/>
        </w:rPr>
        <w:t>kurą šildymui (medienos granules)</w:t>
      </w:r>
      <w:r w:rsidR="00844C81" w:rsidRPr="00F751F6">
        <w:rPr>
          <w:rFonts w:ascii="Calibri" w:eastAsia="Calibri" w:hAnsi="Calibri" w:cs="Calibri"/>
          <w:sz w:val="22"/>
        </w:rPr>
        <w:t>.</w:t>
      </w:r>
    </w:p>
    <w:p w:rsidR="00CD7315" w:rsidRPr="00F751F6" w:rsidRDefault="00CD7315" w:rsidP="00901290">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2.2. Pirkimo objektas į dalis neskaidomas. Pirkimo apimtys, reikalavimai ir techninė specifikacija apibrėžti specialiųjų pirkimo sąlygų </w:t>
      </w:r>
      <w:r w:rsidR="005C4A90">
        <w:rPr>
          <w:rFonts w:ascii="Calibri" w:eastAsia="Calibri" w:hAnsi="Calibri" w:cs="Calibri"/>
          <w:sz w:val="22"/>
          <w:lang w:eastAsia="lt-LT"/>
        </w:rPr>
        <w:t>4</w:t>
      </w:r>
      <w:r w:rsidRPr="00F751F6">
        <w:rPr>
          <w:rFonts w:ascii="Calibri" w:eastAsia="Calibri" w:hAnsi="Calibri" w:cs="Calibri"/>
          <w:color w:val="FF0000"/>
          <w:sz w:val="22"/>
          <w:lang w:eastAsia="lt-LT"/>
        </w:rPr>
        <w:t xml:space="preserve"> </w:t>
      </w:r>
      <w:r w:rsidRPr="00F751F6">
        <w:rPr>
          <w:rFonts w:ascii="Calibri" w:eastAsia="Calibri" w:hAnsi="Calibri" w:cs="Calibri"/>
          <w:sz w:val="22"/>
          <w:lang w:eastAsia="lt-LT"/>
        </w:rPr>
        <w:t>priede.</w:t>
      </w:r>
    </w:p>
    <w:p w:rsidR="00CD7315" w:rsidRPr="00F751F6" w:rsidRDefault="00CD7315" w:rsidP="00901290">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901290">
      <w:pPr>
        <w:spacing w:after="0" w:line="240" w:lineRule="auto"/>
        <w:ind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5E1DEB" w:rsidRDefault="005E1DEB" w:rsidP="00901290">
      <w:pPr>
        <w:spacing w:after="0" w:line="240" w:lineRule="auto"/>
        <w:ind w:firstLine="709"/>
        <w:jc w:val="both"/>
        <w:rPr>
          <w:rFonts w:ascii="Calibri" w:hAnsi="Calibri" w:cs="Calibri"/>
          <w:sz w:val="22"/>
        </w:rPr>
      </w:pPr>
      <w:r w:rsidRPr="00F751F6">
        <w:rPr>
          <w:rFonts w:ascii="Calibri" w:eastAsia="Calibri" w:hAnsi="Calibri" w:cs="Calibri"/>
          <w:sz w:val="22"/>
          <w:lang w:eastAsia="lt-LT"/>
        </w:rPr>
        <w:t xml:space="preserve">2.5. </w:t>
      </w:r>
      <w:r w:rsidRPr="00F751F6">
        <w:rPr>
          <w:rFonts w:ascii="Calibri" w:hAnsi="Calibri" w:cs="Calibri"/>
          <w:sz w:val="22"/>
        </w:rPr>
        <w:t>Maksimali perkančiajai organizacijai priimtina pasiūlymo kaina –</w:t>
      </w:r>
      <w:r w:rsidR="009825FA">
        <w:rPr>
          <w:rFonts w:ascii="Calibri" w:hAnsi="Calibri" w:cs="Calibri"/>
          <w:sz w:val="22"/>
        </w:rPr>
        <w:t xml:space="preserve"> </w:t>
      </w:r>
      <w:r w:rsidR="00901290">
        <w:rPr>
          <w:rFonts w:ascii="Calibri" w:hAnsi="Calibri" w:cs="Calibri"/>
          <w:sz w:val="22"/>
        </w:rPr>
        <w:t>42350,00</w:t>
      </w:r>
      <w:r w:rsidRPr="00F751F6">
        <w:rPr>
          <w:rFonts w:ascii="Calibri" w:hAnsi="Calibri" w:cs="Calibri"/>
          <w:sz w:val="22"/>
        </w:rPr>
        <w:t xml:space="preserve"> </w:t>
      </w:r>
      <w:proofErr w:type="spellStart"/>
      <w:r w:rsidRPr="00F751F6">
        <w:rPr>
          <w:rFonts w:ascii="Calibri" w:hAnsi="Calibri" w:cs="Calibri"/>
          <w:sz w:val="22"/>
        </w:rPr>
        <w:t>Eur</w:t>
      </w:r>
      <w:proofErr w:type="spellEnd"/>
      <w:r w:rsidRPr="00F751F6">
        <w:rPr>
          <w:rFonts w:ascii="Calibri" w:hAnsi="Calibri" w:cs="Calibri"/>
          <w:sz w:val="22"/>
        </w:rPr>
        <w:t xml:space="preserve"> (įskaitant visus mokesčius).</w:t>
      </w:r>
    </w:p>
    <w:p w:rsidR="00F751F6" w:rsidRPr="00F751F6" w:rsidRDefault="00F751F6" w:rsidP="00F751F6">
      <w:pPr>
        <w:spacing w:after="0" w:line="240" w:lineRule="auto"/>
        <w:jc w:val="both"/>
        <w:rPr>
          <w:rFonts w:ascii="Calibri" w:eastAsia="Calibri" w:hAnsi="Calibri" w:cs="Calibri"/>
          <w:sz w:val="22"/>
          <w:lang w:eastAsia="lt-LT"/>
        </w:rPr>
      </w:pPr>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3"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3"/>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07145D" w:rsidP="002F478F">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Reikalavimai dėl tiekėjo pašalinimo pagrindų nebuvimo nurodyti specialiųjų pirkimo sąlygų </w:t>
      </w:r>
      <w:r w:rsidR="00F80EA9" w:rsidRPr="005263B4">
        <w:rPr>
          <w:rFonts w:ascii="Calibri" w:eastAsia="Calibri" w:hAnsi="Calibri" w:cs="Calibri"/>
          <w:sz w:val="22"/>
          <w:lang w:eastAsia="lt-LT"/>
        </w:rPr>
        <w:t>1</w:t>
      </w:r>
      <w:r w:rsidRPr="005263B4">
        <w:rPr>
          <w:rFonts w:ascii="Calibri" w:eastAsia="Calibri" w:hAnsi="Calibri" w:cs="Calibri"/>
          <w:color w:val="00B050"/>
          <w:sz w:val="22"/>
          <w:lang w:eastAsia="lt-LT"/>
        </w:rPr>
        <w:t xml:space="preserve"> </w:t>
      </w:r>
      <w:r w:rsidRPr="005263B4">
        <w:rPr>
          <w:rFonts w:ascii="Calibri" w:eastAsia="Calibri" w:hAnsi="Calibri" w:cs="Calibri"/>
          <w:sz w:val="22"/>
          <w:lang w:eastAsia="lt-LT"/>
        </w:rPr>
        <w:t xml:space="preserve">priede. </w:t>
      </w:r>
    </w:p>
    <w:p w:rsidR="0007145D" w:rsidRPr="005263B4" w:rsidRDefault="0007145D" w:rsidP="005263B4">
      <w:pPr>
        <w:numPr>
          <w:ilvl w:val="1"/>
          <w:numId w:val="6"/>
        </w:numPr>
        <w:spacing w:after="0" w:line="240" w:lineRule="auto"/>
        <w:ind w:left="0" w:firstLine="709"/>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Tiekėjams </w:t>
      </w:r>
      <w:r w:rsidR="00F751F6" w:rsidRPr="005263B4">
        <w:rPr>
          <w:rFonts w:ascii="Calibri" w:eastAsia="Calibri" w:hAnsi="Calibri" w:cs="Calibri"/>
          <w:sz w:val="22"/>
          <w:lang w:eastAsia="lt-LT"/>
        </w:rPr>
        <w:t>ne</w:t>
      </w:r>
      <w:r w:rsidRPr="005263B4">
        <w:rPr>
          <w:rFonts w:ascii="Calibri" w:eastAsia="Calibri" w:hAnsi="Calibri" w:cs="Calibri"/>
          <w:sz w:val="22"/>
          <w:lang w:eastAsia="lt-LT"/>
        </w:rPr>
        <w:t>nustat</w:t>
      </w:r>
      <w:r w:rsidR="004833B2" w:rsidRPr="005263B4">
        <w:rPr>
          <w:rFonts w:ascii="Calibri" w:eastAsia="Calibri" w:hAnsi="Calibri" w:cs="Calibri"/>
          <w:sz w:val="22"/>
          <w:lang w:eastAsia="lt-LT"/>
        </w:rPr>
        <w:t>omi kvalifikacijos reikalavimai</w:t>
      </w:r>
      <w:r w:rsidR="005263B4">
        <w:rPr>
          <w:rFonts w:ascii="Calibri" w:eastAsia="Calibri" w:hAnsi="Calibri" w:cs="Calibri"/>
          <w:sz w:val="22"/>
          <w:lang w:eastAsia="lt-LT"/>
        </w:rPr>
        <w:t>,</w:t>
      </w:r>
      <w:r w:rsidR="005263B4" w:rsidRPr="005263B4">
        <w:t xml:space="preserve"> </w:t>
      </w:r>
      <w:r w:rsidR="005263B4" w:rsidRPr="005263B4">
        <w:rPr>
          <w:rFonts w:ascii="Calibri" w:eastAsia="Calibri" w:hAnsi="Calibri" w:cs="Calibri"/>
          <w:sz w:val="22"/>
          <w:lang w:eastAsia="lt-LT"/>
        </w:rPr>
        <w:t xml:space="preserve">reikalavimai dėl kokybės vadybos sistemos </w:t>
      </w:r>
      <w:r w:rsidR="00C75436">
        <w:rPr>
          <w:rFonts w:ascii="Calibri" w:eastAsia="Calibri" w:hAnsi="Calibri" w:cs="Calibri"/>
          <w:sz w:val="22"/>
          <w:lang w:eastAsia="lt-LT"/>
        </w:rPr>
        <w:t xml:space="preserve">ir aplinkos apsaugos vadybos sistemos </w:t>
      </w:r>
      <w:r w:rsidR="005263B4" w:rsidRPr="005263B4">
        <w:rPr>
          <w:rFonts w:ascii="Calibri" w:eastAsia="Calibri" w:hAnsi="Calibri" w:cs="Calibri"/>
          <w:sz w:val="22"/>
          <w:lang w:eastAsia="lt-LT"/>
        </w:rPr>
        <w:t>standartų laikymosi.</w:t>
      </w:r>
      <w:r w:rsidR="004833B2" w:rsidRPr="005263B4">
        <w:rPr>
          <w:rFonts w:ascii="Calibri" w:eastAsia="Calibri" w:hAnsi="Calibri" w:cs="Calibri"/>
          <w:sz w:val="22"/>
          <w:lang w:eastAsia="lt-LT"/>
        </w:rPr>
        <w:t xml:space="preserve"> </w:t>
      </w:r>
      <w:r w:rsidRPr="005263B4">
        <w:rPr>
          <w:rFonts w:ascii="Calibri" w:eastAsia="Calibri" w:hAnsi="Calibri" w:cs="Calibri"/>
          <w:sz w:val="22"/>
          <w:lang w:eastAsia="lt-LT"/>
        </w:rPr>
        <w:t>Tiekėjas, teikdamas pasiūlymą, įsipareigoja, kad sutartį vykdys tik teisę verstis atitinkama veikla turintys asmenys.</w:t>
      </w:r>
    </w:p>
    <w:p w:rsidR="00AC72CB" w:rsidRPr="005269E1" w:rsidRDefault="0007145D" w:rsidP="005269E1">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t>Tiekėjas teikdamas pasiūlymą neturi pateikti nei EBVPD nei laisvos formos deklaracijos dėl atitikties reikalavimams</w:t>
      </w:r>
      <w:r w:rsidRPr="005269E1">
        <w:rPr>
          <w:rFonts w:ascii="Calibri" w:eastAsia="Arial" w:hAnsi="Calibri" w:cs="Calibri"/>
          <w:sz w:val="22"/>
          <w:lang w:eastAsia="lt-LT"/>
        </w:rPr>
        <w:t xml:space="preserve">. </w:t>
      </w:r>
      <w:r w:rsidR="00F751F6" w:rsidRPr="005269E1">
        <w:rPr>
          <w:rFonts w:ascii="Calibri" w:eastAsia="Arial" w:hAnsi="Calibri" w:cs="Calibri"/>
          <w:sz w:val="22"/>
          <w:lang w:eastAsia="lt-LT"/>
        </w:rPr>
        <w:t>Dalyvis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5C4A90">
        <w:rPr>
          <w:rFonts w:ascii="Calibri" w:eastAsia="Arial" w:hAnsi="Calibri" w:cs="Calibri"/>
          <w:sz w:val="22"/>
          <w:lang w:eastAsia="lt-LT"/>
        </w:rPr>
        <w:t>2</w:t>
      </w:r>
      <w:r w:rsidR="00F751F6" w:rsidRPr="005269E1">
        <w:rPr>
          <w:rFonts w:ascii="Calibri" w:eastAsia="Arial" w:hAnsi="Calibri" w:cs="Calibri"/>
          <w:sz w:val="22"/>
          <w:lang w:eastAsia="lt-LT"/>
        </w:rPr>
        <w:t xml:space="preserve"> priede) turi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5269E1" w:rsidRPr="005269E1">
        <w:rPr>
          <w:rFonts w:ascii="Calibri" w:eastAsia="Arial" w:hAnsi="Calibri" w:cs="Calibri"/>
          <w:sz w:val="22"/>
          <w:lang w:eastAsia="lt-LT"/>
        </w:rPr>
        <w:t xml:space="preserve"> </w:t>
      </w:r>
      <w:r w:rsidR="00C96CB1">
        <w:rPr>
          <w:rFonts w:ascii="Calibri" w:eastAsia="Arial" w:hAnsi="Calibri" w:cs="Calibri"/>
          <w:sz w:val="22"/>
          <w:lang w:eastAsia="lt-LT"/>
        </w:rPr>
        <w:t xml:space="preserve">reikalavimų </w:t>
      </w:r>
      <w:r w:rsidR="005269E1" w:rsidRPr="005269E1">
        <w:rPr>
          <w:rFonts w:ascii="Calibri" w:eastAsia="Arial" w:hAnsi="Calibri" w:cs="Calibri"/>
          <w:sz w:val="22"/>
          <w:lang w:eastAsia="lt-LT"/>
        </w:rPr>
        <w:t>atitikimo</w:t>
      </w:r>
      <w:r w:rsidR="00F751F6" w:rsidRPr="005269E1">
        <w:rPr>
          <w:rFonts w:ascii="Calibri" w:eastAsia="Arial" w:hAnsi="Calibri" w:cs="Calibri"/>
          <w:sz w:val="22"/>
          <w:lang w:eastAsia="lt-LT"/>
        </w:rPr>
        <w:t>.</w:t>
      </w:r>
    </w:p>
    <w:p w:rsidR="009241B0" w:rsidRPr="00AC72CB" w:rsidRDefault="009241B0" w:rsidP="00AC72CB">
      <w:pPr>
        <w:pStyle w:val="Sraopastraipa"/>
        <w:spacing w:after="0" w:line="240" w:lineRule="auto"/>
        <w:ind w:left="1211"/>
        <w:jc w:val="both"/>
        <w:rPr>
          <w:rFonts w:eastAsia="Arial" w:cs="Times New Roman"/>
          <w:szCs w:val="24"/>
          <w:lang w:eastAsia="lt-LT"/>
        </w:rPr>
      </w:pP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4" w:name="_Toc137194950"/>
      <w:r w:rsidRPr="005263B4">
        <w:rPr>
          <w:rFonts w:ascii="Calibri" w:eastAsia="Calibri Light" w:hAnsi="Calibri" w:cs="Calibri"/>
          <w:b/>
          <w:sz w:val="40"/>
          <w:szCs w:val="40"/>
          <w:lang w:eastAsia="lt-LT"/>
        </w:rPr>
        <w:lastRenderedPageBreak/>
        <w:t>Reikalavimai, susiję su nacionaliniu saugumu</w:t>
      </w:r>
      <w:bookmarkEnd w:id="4"/>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5" w:name="_Toc137194951"/>
      <w:r w:rsidRPr="00DB6846">
        <w:rPr>
          <w:rFonts w:ascii="Calibri" w:eastAsia="Calibri Light" w:hAnsi="Calibri" w:cs="Calibri"/>
          <w:b/>
          <w:sz w:val="40"/>
          <w:szCs w:val="40"/>
          <w:lang w:eastAsia="lt-LT"/>
        </w:rPr>
        <w:t>Specialieji reikalavimai pasiūlymų rengimui ir pateikimui</w:t>
      </w:r>
      <w:bookmarkEnd w:id="5"/>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 xml:space="preserve">tiekėjo pasirašytas pasiūlymas, parengtas pagal specialiųjų pirkimo sąlygų </w:t>
      </w:r>
      <w:r w:rsidR="005C4A90">
        <w:rPr>
          <w:rFonts w:ascii="Calibri" w:eastAsia="Calibri" w:hAnsi="Calibri" w:cs="Calibri"/>
          <w:sz w:val="22"/>
          <w:lang w:eastAsia="lt-LT"/>
        </w:rPr>
        <w:t>2</w:t>
      </w:r>
      <w:r w:rsidRPr="00DB6846">
        <w:rPr>
          <w:rFonts w:ascii="Calibri" w:eastAsia="Calibri" w:hAnsi="Calibri" w:cs="Calibri"/>
          <w:sz w:val="22"/>
          <w:lang w:eastAsia="lt-LT"/>
        </w:rPr>
        <w:t xml:space="preserve"> priede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AC0FA0"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 xml:space="preserve">5.1.4.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w:t>
      </w:r>
      <w:r w:rsidR="00DB6846" w:rsidRPr="00DB6846">
        <w:rPr>
          <w:rFonts w:ascii="Calibri" w:eastAsia="Calibri" w:hAnsi="Calibri" w:cs="Calibri"/>
          <w:sz w:val="22"/>
          <w:lang w:eastAsia="lt-LT"/>
        </w:rPr>
        <w:t>5</w:t>
      </w:r>
      <w:r w:rsidR="00AC0FA0" w:rsidRPr="00DB6846">
        <w:rPr>
          <w:rFonts w:ascii="Calibri" w:eastAsia="Calibri" w:hAnsi="Calibri" w:cs="Calibri"/>
          <w:sz w:val="22"/>
          <w:lang w:eastAsia="lt-LT"/>
        </w:rPr>
        <w:t>.</w:t>
      </w:r>
      <w:r w:rsidR="00AC0FA0" w:rsidRPr="00DB6846">
        <w:rPr>
          <w:rFonts w:ascii="Calibri" w:eastAsia="Calibri" w:hAnsi="Calibri" w:cs="Calibri"/>
          <w:sz w:val="22"/>
          <w:lang w:eastAsia="lt-LT"/>
        </w:rPr>
        <w:tab/>
        <w:t>kita pirkimo sąlygose prašoma informacija ir (ar) dokumentai.</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543351" w:rsidRDefault="00543351"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6" w:name="_Toc137194952"/>
      <w:r w:rsidRPr="005263B4">
        <w:rPr>
          <w:rFonts w:ascii="Calibri" w:eastAsia="Calibri Light" w:hAnsi="Calibri" w:cs="Calibri"/>
          <w:b/>
          <w:sz w:val="40"/>
          <w:szCs w:val="40"/>
          <w:lang w:eastAsia="lt-LT"/>
        </w:rPr>
        <w:t>6. Pasiūlymo galiojimo užtikrinimas</w:t>
      </w:r>
      <w:bookmarkEnd w:id="6"/>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41CDB" w:rsidRDefault="00641CDB" w:rsidP="00641CDB">
      <w:pPr>
        <w:rPr>
          <w:rFonts w:eastAsia="Calibri" w:cs="Times New Roman"/>
          <w:szCs w:val="24"/>
          <w:lang w:eastAsia="lt-LT"/>
        </w:rPr>
      </w:pPr>
    </w:p>
    <w:p w:rsidR="00901290" w:rsidRDefault="00901290" w:rsidP="00641CDB">
      <w:pPr>
        <w:rPr>
          <w:rFonts w:eastAsia="Calibri" w:cs="Times New Roman"/>
          <w:szCs w:val="24"/>
          <w:lang w:eastAsia="lt-LT"/>
        </w:rPr>
      </w:pPr>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7" w:name="_Toc15392775"/>
      <w:bookmarkStart w:id="8" w:name="_Toc137194953"/>
      <w:r w:rsidRPr="00DB6846">
        <w:rPr>
          <w:rFonts w:ascii="Calibri" w:eastAsia="Calibri Light" w:hAnsi="Calibri" w:cs="Calibri"/>
          <w:b/>
          <w:sz w:val="40"/>
          <w:szCs w:val="40"/>
          <w:lang w:eastAsia="lt-LT"/>
        </w:rPr>
        <w:lastRenderedPageBreak/>
        <w:t>P</w:t>
      </w:r>
      <w:bookmarkEnd w:id="7"/>
      <w:r w:rsidRPr="00DB6846">
        <w:rPr>
          <w:rFonts w:ascii="Calibri" w:eastAsia="Calibri Light" w:hAnsi="Calibri" w:cs="Calibri"/>
          <w:b/>
          <w:sz w:val="40"/>
          <w:szCs w:val="40"/>
          <w:lang w:eastAsia="lt-LT"/>
        </w:rPr>
        <w:t>asiūlymų vertinimas</w:t>
      </w:r>
      <w:bookmarkEnd w:id="8"/>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641CDB" w:rsidRPr="00DB6846" w:rsidRDefault="00641CDB" w:rsidP="00004EA9">
      <w:pPr>
        <w:spacing w:after="0" w:line="240" w:lineRule="auto"/>
        <w:ind w:firstLine="567"/>
        <w:contextualSpacing/>
        <w:jc w:val="both"/>
        <w:rPr>
          <w:rFonts w:ascii="Calibri" w:eastAsia="Calibri" w:hAnsi="Calibri" w:cs="Calibri"/>
          <w:sz w:val="22"/>
          <w:lang w:eastAsia="lt-LT"/>
        </w:rPr>
      </w:pPr>
      <w:r w:rsidRPr="00DB6846">
        <w:rPr>
          <w:rFonts w:ascii="Calibri" w:eastAsia="Calibri" w:hAnsi="Calibri" w:cs="Calibri"/>
          <w:sz w:val="22"/>
          <w:lang w:eastAsia="lt-LT"/>
        </w:rPr>
        <w:t>7.1.</w:t>
      </w:r>
      <w:r w:rsidRPr="00641CDB">
        <w:rPr>
          <w:rFonts w:eastAsia="Calibri" w:cs="Times New Roman"/>
          <w:szCs w:val="24"/>
          <w:lang w:eastAsia="lt-LT"/>
        </w:rPr>
        <w:t xml:space="preserve"> </w:t>
      </w:r>
      <w:r w:rsidR="00F10407" w:rsidRPr="00F10407">
        <w:rPr>
          <w:rFonts w:ascii="Calibri" w:eastAsia="Calibri" w:hAnsi="Calibri" w:cs="Calibri"/>
          <w:sz w:val="22"/>
          <w:lang w:eastAsia="lt-LT"/>
        </w:rPr>
        <w:t xml:space="preserve">Perkančioji organizacija ekonomiškai naudingiausią pasiūlymą išrenka pagal tiekėjo pasiūlyme nurodytą kainą, kuri turi būti apskaičiuota ir nurodyta taip, kaip reikalaujama specialiųjų pirkimo sąlygų </w:t>
      </w:r>
      <w:r w:rsidR="005C4A90">
        <w:rPr>
          <w:rFonts w:ascii="Calibri" w:eastAsia="Calibri" w:hAnsi="Calibri" w:cs="Calibri"/>
          <w:sz w:val="22"/>
          <w:lang w:eastAsia="lt-LT"/>
        </w:rPr>
        <w:t>2</w:t>
      </w:r>
      <w:r w:rsidR="00F10407" w:rsidRPr="00F10407">
        <w:rPr>
          <w:rFonts w:ascii="Calibri" w:eastAsia="Calibri" w:hAnsi="Calibri" w:cs="Calibri"/>
          <w:sz w:val="22"/>
          <w:lang w:eastAsia="lt-LT"/>
        </w:rPr>
        <w:t xml:space="preserve"> priede.</w:t>
      </w:r>
    </w:p>
    <w:p w:rsidR="00641CDB" w:rsidRDefault="00004EA9" w:rsidP="00004EA9">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7.</w:t>
      </w:r>
      <w:r w:rsidR="00793DCC">
        <w:rPr>
          <w:rFonts w:ascii="Calibri" w:eastAsia="Calibri" w:hAnsi="Calibri" w:cs="Calibri"/>
          <w:color w:val="000000"/>
          <w:sz w:val="22"/>
          <w:lang w:eastAsia="lt-LT"/>
        </w:rPr>
        <w:t>2</w:t>
      </w:r>
      <w:r w:rsidRPr="00DB6846">
        <w:rPr>
          <w:rFonts w:ascii="Calibri" w:eastAsia="Calibri" w:hAnsi="Calibri" w:cs="Calibri"/>
          <w:color w:val="000000"/>
          <w:sz w:val="22"/>
          <w:lang w:eastAsia="lt-LT"/>
        </w:rPr>
        <w:t xml:space="preserve">. </w:t>
      </w:r>
      <w:r w:rsidR="00641CDB" w:rsidRPr="00DB6846">
        <w:rPr>
          <w:rFonts w:ascii="Calibri" w:eastAsia="Calibri" w:hAnsi="Calibri" w:cs="Calibri"/>
          <w:color w:val="000000"/>
          <w:sz w:val="22"/>
          <w:lang w:eastAsia="lt-LT"/>
        </w:rPr>
        <w:t xml:space="preserve">Laimėjusiu pasiūlymu galės būti pripažintas tik 1 (vienas) ekonomiškai naudingiausias pasiūlymas, esantis pasiūlymų eilės pirmojoje vietoje. </w:t>
      </w:r>
    </w:p>
    <w:p w:rsidR="00783ABC" w:rsidRPr="00DB6846" w:rsidRDefault="00783ABC" w:rsidP="00004EA9">
      <w:pPr>
        <w:spacing w:after="0" w:line="240" w:lineRule="auto"/>
        <w:ind w:firstLine="567"/>
        <w:contextualSpacing/>
        <w:jc w:val="both"/>
        <w:rPr>
          <w:rFonts w:ascii="Calibri" w:eastAsia="Calibri" w:hAnsi="Calibri" w:cs="Calibri"/>
          <w:color w:val="000000"/>
          <w:sz w:val="22"/>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9" w:name="_Ref39425999"/>
      <w:bookmarkStart w:id="10" w:name="_Ref39426005"/>
      <w:bookmarkStart w:id="11" w:name="_Toc126333937"/>
      <w:bookmarkStart w:id="12" w:name="_Toc137194954"/>
      <w:r w:rsidRPr="00DB6846">
        <w:rPr>
          <w:rFonts w:ascii="Calibri" w:eastAsia="Calibri Light" w:hAnsi="Calibri" w:cs="Calibri"/>
          <w:b/>
          <w:color w:val="262626"/>
          <w:sz w:val="40"/>
          <w:szCs w:val="40"/>
          <w:lang w:eastAsia="lt-LT"/>
        </w:rPr>
        <w:t>8. Sutarties sudarymas</w:t>
      </w:r>
      <w:bookmarkEnd w:id="9"/>
      <w:bookmarkEnd w:id="10"/>
      <w:bookmarkEnd w:id="11"/>
      <w:bookmarkEnd w:id="12"/>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nustatyta t</w:t>
      </w:r>
      <w:r w:rsidR="00F10407">
        <w:rPr>
          <w:rFonts w:ascii="Calibri" w:eastAsia="Calibri" w:hAnsi="Calibri" w:cs="Calibri"/>
          <w:color w:val="000000"/>
          <w:sz w:val="22"/>
          <w:lang w:eastAsia="lt-LT"/>
        </w:rPr>
        <w:t>varka, bus pripažintas laimėjęs</w:t>
      </w:r>
      <w:r w:rsidRPr="00DB6846">
        <w:rPr>
          <w:rFonts w:ascii="Calibri" w:eastAsia="Calibri" w:hAnsi="Calibri" w:cs="Calibri"/>
          <w:color w:val="000000"/>
          <w:sz w:val="22"/>
          <w:lang w:eastAsia="lt-LT"/>
        </w:rPr>
        <w:t xml:space="preserve">. </w:t>
      </w:r>
      <w:r w:rsidRPr="00DB6846">
        <w:rPr>
          <w:rFonts w:ascii="Calibri" w:eastAsia="Calibri" w:hAnsi="Calibri" w:cs="Calibri"/>
          <w:sz w:val="22"/>
          <w:lang w:eastAsia="lt-LT"/>
        </w:rPr>
        <w:t>Sutarties sąlygos pateikiamos specialiųjų pirkimo sąlygų</w:t>
      </w:r>
      <w:r w:rsidR="001C060E" w:rsidRPr="00DB6846">
        <w:rPr>
          <w:rFonts w:ascii="Calibri" w:eastAsia="Calibri" w:hAnsi="Calibri" w:cs="Calibri"/>
          <w:sz w:val="22"/>
          <w:lang w:eastAsia="lt-LT"/>
        </w:rPr>
        <w:t xml:space="preserve"> </w:t>
      </w:r>
      <w:r w:rsidR="00901290">
        <w:rPr>
          <w:rFonts w:ascii="Calibri" w:eastAsia="Calibri" w:hAnsi="Calibri" w:cs="Calibri"/>
          <w:sz w:val="22"/>
          <w:lang w:eastAsia="lt-LT"/>
        </w:rPr>
        <w:t>5</w:t>
      </w:r>
      <w:r w:rsidRPr="00DB6846">
        <w:rPr>
          <w:rFonts w:ascii="Calibri" w:eastAsia="Calibri" w:hAnsi="Calibri" w:cs="Calibri"/>
          <w:sz w:val="22"/>
          <w:lang w:eastAsia="lt-LT"/>
        </w:rPr>
        <w:t xml:space="preserve"> priede.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901290" w:rsidRDefault="00901290" w:rsidP="00641CDB">
      <w:pPr>
        <w:rPr>
          <w:rFonts w:eastAsia="Calibri" w:cs="Times New Roman"/>
          <w:szCs w:val="24"/>
          <w:lang w:eastAsia="lt-LT"/>
        </w:rPr>
      </w:pPr>
    </w:p>
    <w:p w:rsidR="00901290" w:rsidRDefault="00901290" w:rsidP="00641CDB">
      <w:pPr>
        <w:rPr>
          <w:rFonts w:eastAsia="Calibri" w:cs="Times New Roman"/>
          <w:szCs w:val="24"/>
          <w:lang w:eastAsia="lt-LT"/>
        </w:rPr>
      </w:pPr>
    </w:p>
    <w:p w:rsidR="00901290" w:rsidRDefault="00901290" w:rsidP="00641CDB">
      <w:pPr>
        <w:rPr>
          <w:rFonts w:eastAsia="Calibri" w:cs="Times New Roman"/>
          <w:szCs w:val="24"/>
          <w:lang w:eastAsia="lt-LT"/>
        </w:rPr>
      </w:pPr>
    </w:p>
    <w:p w:rsidR="00901290" w:rsidRDefault="00901290" w:rsidP="00641CDB">
      <w:pPr>
        <w:rPr>
          <w:rFonts w:eastAsia="Calibri" w:cs="Times New Roman"/>
          <w:szCs w:val="24"/>
          <w:lang w:eastAsia="lt-LT"/>
        </w:rPr>
      </w:pPr>
    </w:p>
    <w:p w:rsidR="00901290" w:rsidRDefault="00901290" w:rsidP="00641CDB">
      <w:pPr>
        <w:rPr>
          <w:rFonts w:eastAsia="Calibri" w:cs="Times New Roman"/>
          <w:szCs w:val="24"/>
          <w:lang w:eastAsia="lt-LT"/>
        </w:rPr>
      </w:pPr>
    </w:p>
    <w:p w:rsidR="00901290" w:rsidRDefault="00901290" w:rsidP="00641CDB">
      <w:pPr>
        <w:rPr>
          <w:rFonts w:eastAsia="Calibri" w:cs="Times New Roman"/>
          <w:szCs w:val="24"/>
          <w:lang w:eastAsia="lt-LT"/>
        </w:rPr>
      </w:pPr>
    </w:p>
    <w:p w:rsidR="00901290" w:rsidRDefault="00901290" w:rsidP="00641CDB">
      <w:pPr>
        <w:rPr>
          <w:rFonts w:eastAsia="Calibri" w:cs="Times New Roman"/>
          <w:szCs w:val="24"/>
          <w:lang w:eastAsia="lt-LT"/>
        </w:rPr>
      </w:pPr>
    </w:p>
    <w:p w:rsidR="00901290" w:rsidRDefault="00901290" w:rsidP="00641CDB">
      <w:pPr>
        <w:rPr>
          <w:rFonts w:eastAsia="Calibri" w:cs="Times New Roman"/>
          <w:szCs w:val="24"/>
          <w:lang w:eastAsia="lt-LT"/>
        </w:rPr>
      </w:pPr>
    </w:p>
    <w:p w:rsidR="00F80EA9" w:rsidRPr="00DB6846" w:rsidRDefault="00F80EA9" w:rsidP="000C1FDA">
      <w:pPr>
        <w:spacing w:after="0" w:line="240" w:lineRule="auto"/>
        <w:ind w:left="5103"/>
        <w:jc w:val="both"/>
        <w:rPr>
          <w:rFonts w:ascii="Calibri" w:eastAsia="Calibri" w:hAnsi="Calibri" w:cs="Calibri"/>
          <w:sz w:val="21"/>
          <w:szCs w:val="21"/>
          <w:lang w:eastAsia="lt-LT"/>
        </w:rPr>
      </w:pPr>
      <w:r w:rsidRPr="00DB6846">
        <w:rPr>
          <w:rFonts w:ascii="Calibri" w:eastAsia="Calibri" w:hAnsi="Calibri" w:cs="Calibri"/>
          <w:sz w:val="21"/>
          <w:szCs w:val="21"/>
          <w:lang w:eastAsia="lt-LT"/>
        </w:rPr>
        <w:lastRenderedPageBreak/>
        <w:t>Pirkimo sąlygų 1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300" w:lineRule="auto"/>
        <w:ind w:firstLine="720"/>
        <w:jc w:val="both"/>
        <w:rPr>
          <w:rFonts w:eastAsia="Arial" w:cs="Times New Roman"/>
          <w:i/>
          <w:color w:val="7030A0"/>
          <w:szCs w:val="24"/>
          <w:lang w:eastAsia="lt-LT"/>
        </w:rPr>
      </w:pPr>
    </w:p>
    <w:p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bookmarkStart w:id="13" w:name="_Hlk86825377"/>
      <w:bookmarkStart w:id="14" w:name="_Ref38540913"/>
      <w:bookmarkStart w:id="15" w:name="_Ref38898051"/>
      <w:bookmarkStart w:id="16" w:name="_Ref38901392"/>
      <w:bookmarkStart w:id="17" w:name="_Toc48053189"/>
      <w:bookmarkStart w:id="18" w:name="_Toc85706892"/>
      <w:r w:rsidRPr="00624543">
        <w:rPr>
          <w:rFonts w:ascii="Calibri" w:eastAsia="Calibri" w:hAnsi="Calibri" w:cs="Calibri"/>
          <w:sz w:val="21"/>
          <w:szCs w:val="21"/>
          <w:lang w:eastAsia="lt-LT"/>
        </w:rPr>
        <w:lastRenderedPageBreak/>
        <w:t xml:space="preserve">Pirkimo sąlygų </w:t>
      </w:r>
      <w:r w:rsidR="005C4A90">
        <w:rPr>
          <w:rFonts w:ascii="Calibri" w:eastAsia="Calibri" w:hAnsi="Calibri" w:cs="Calibri"/>
          <w:sz w:val="21"/>
          <w:szCs w:val="21"/>
          <w:lang w:eastAsia="lt-LT"/>
        </w:rPr>
        <w:t>2</w:t>
      </w:r>
      <w:r w:rsidRPr="00624543">
        <w:rPr>
          <w:rFonts w:ascii="Calibri" w:eastAsia="Calibri" w:hAnsi="Calibri" w:cs="Calibri"/>
          <w:sz w:val="21"/>
          <w:szCs w:val="21"/>
          <w:lang w:eastAsia="lt-LT"/>
        </w:rPr>
        <w:t xml:space="preserve"> priedas „Pasiūlymo forma“</w:t>
      </w:r>
    </w:p>
    <w:bookmarkEnd w:id="13"/>
    <w:bookmarkEnd w:id="14"/>
    <w:bookmarkEnd w:id="15"/>
    <w:bookmarkEnd w:id="16"/>
    <w:bookmarkEnd w:id="17"/>
    <w:bookmarkEnd w:id="18"/>
    <w:p w:rsidR="00F80EA9" w:rsidRPr="00624543" w:rsidRDefault="00F80EA9" w:rsidP="00523F66">
      <w:pPr>
        <w:spacing w:after="0" w:line="300" w:lineRule="auto"/>
        <w:ind w:hanging="2211"/>
        <w:jc w:val="both"/>
        <w:rPr>
          <w:rFonts w:ascii="Calibri" w:eastAsia="Calibri" w:hAnsi="Calibri" w:cs="Calibri"/>
          <w:b/>
          <w:bCs/>
          <w:smallCaps/>
          <w:sz w:val="22"/>
          <w:lang w:eastAsia="lt-LT"/>
        </w:rPr>
      </w:pPr>
    </w:p>
    <w:p w:rsidR="000D7B99" w:rsidRPr="00F80EA9" w:rsidRDefault="000D7B99" w:rsidP="00523F66">
      <w:pPr>
        <w:spacing w:after="0" w:line="300" w:lineRule="auto"/>
        <w:ind w:hanging="2211"/>
        <w:jc w:val="both"/>
        <w:rPr>
          <w:rFonts w:eastAsia="Calibri" w:cs="Times New Roman"/>
          <w:b/>
          <w:bCs/>
          <w:smallCaps/>
          <w:sz w:val="22"/>
          <w:lang w:eastAsia="lt-LT"/>
        </w:rPr>
      </w:pPr>
    </w:p>
    <w:p w:rsidR="00523F66" w:rsidRPr="00624543"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19" w:name="_Pirkimo_sąlygų_3"/>
      <w:bookmarkEnd w:id="19"/>
      <w:r w:rsidRPr="00624543">
        <w:rPr>
          <w:rFonts w:ascii="Calibri" w:eastAsia="Times New Roman" w:hAnsi="Calibri" w:cs="Calibri"/>
          <w:b/>
          <w:color w:val="000000"/>
          <w:sz w:val="28"/>
          <w:szCs w:val="28"/>
          <w:lang w:eastAsia="lt-LT"/>
        </w:rPr>
        <w:t>PASIŪLYMAS</w:t>
      </w:r>
    </w:p>
    <w:p w:rsidR="005C4A90" w:rsidRDefault="00901290"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r w:rsidRPr="00901290">
        <w:rPr>
          <w:rFonts w:ascii="Calibri" w:eastAsia="Times New Roman" w:hAnsi="Calibri" w:cs="Calibri"/>
          <w:b/>
          <w:bCs/>
          <w:sz w:val="28"/>
          <w:szCs w:val="28"/>
          <w:lang w:eastAsia="en-GB"/>
        </w:rPr>
        <w:t>KURAS ŠILDYMUI (MEDIENOS GRANULĖS)</w:t>
      </w:r>
    </w:p>
    <w:p w:rsidR="00901290" w:rsidRPr="00624543" w:rsidRDefault="00901290"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 xml:space="preserve">2) kituose pirkimo dokumentuose (jų paaiškinimuose, </w:t>
      </w:r>
      <w:proofErr w:type="spellStart"/>
      <w:r w:rsidRPr="00624543">
        <w:rPr>
          <w:rFonts w:ascii="Calibri" w:eastAsia="Times New Roman" w:hAnsi="Calibri" w:cs="Calibri"/>
          <w:color w:val="000000"/>
          <w:sz w:val="22"/>
          <w:lang w:eastAsia="lt-LT"/>
        </w:rPr>
        <w:t>patikslinimuose</w:t>
      </w:r>
      <w:proofErr w:type="spellEnd"/>
      <w:r w:rsidRPr="00624543">
        <w:rPr>
          <w:rFonts w:ascii="Calibri" w:eastAsia="Times New Roman" w:hAnsi="Calibri" w:cs="Calibri"/>
          <w:color w:val="000000"/>
          <w:sz w:val="22"/>
          <w:lang w:eastAsia="lt-LT"/>
        </w:rPr>
        <w:t>).</w:t>
      </w:r>
    </w:p>
    <w:p w:rsidR="00523F66" w:rsidRDefault="00523F66" w:rsidP="00523F66">
      <w:pPr>
        <w:spacing w:after="0" w:line="240" w:lineRule="auto"/>
        <w:ind w:left="142" w:firstLine="284"/>
        <w:jc w:val="both"/>
        <w:rPr>
          <w:rFonts w:ascii="Calibri" w:eastAsia="Arial Unicode MS" w:hAnsi="Calibri" w:cs="Calibri"/>
          <w:color w:val="00000A"/>
          <w:sz w:val="22"/>
        </w:rPr>
      </w:pPr>
    </w:p>
    <w:p w:rsidR="005C4A90" w:rsidRDefault="00523F66" w:rsidP="00A3586C">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tbl>
      <w:tblPr>
        <w:tblW w:w="945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537"/>
        <w:gridCol w:w="1416"/>
        <w:gridCol w:w="1280"/>
        <w:gridCol w:w="1698"/>
        <w:gridCol w:w="1244"/>
        <w:gridCol w:w="1276"/>
      </w:tblGrid>
      <w:tr w:rsidR="00901290" w:rsidRPr="00901290" w:rsidTr="00901290">
        <w:tc>
          <w:tcPr>
            <w:tcW w:w="2537" w:type="dxa"/>
            <w:shd w:val="clear" w:color="auto" w:fill="E7E6E6"/>
            <w:tcMar>
              <w:top w:w="0" w:type="dxa"/>
              <w:left w:w="108" w:type="dxa"/>
              <w:bottom w:w="0" w:type="dxa"/>
              <w:right w:w="108" w:type="dxa"/>
            </w:tcMar>
          </w:tcPr>
          <w:p w:rsidR="00901290" w:rsidRPr="00901290" w:rsidRDefault="00901290" w:rsidP="00901290">
            <w:pPr>
              <w:pBdr>
                <w:top w:val="nil"/>
                <w:left w:val="nil"/>
                <w:bottom w:val="nil"/>
                <w:right w:val="nil"/>
                <w:between w:val="nil"/>
                <w:bar w:val="nil"/>
              </w:pBdr>
              <w:spacing w:after="0" w:line="240" w:lineRule="auto"/>
              <w:rPr>
                <w:rFonts w:ascii="Calibri" w:eastAsia="Times New Roman" w:hAnsi="Calibri" w:cs="Calibri"/>
                <w:b/>
                <w:bCs/>
                <w:sz w:val="22"/>
                <w:bdr w:val="nil"/>
                <w:lang w:eastAsia="lt-LT"/>
              </w:rPr>
            </w:pPr>
            <w:r w:rsidRPr="00901290">
              <w:rPr>
                <w:rFonts w:ascii="Calibri" w:eastAsia="Times New Roman" w:hAnsi="Calibri" w:cs="Calibri"/>
                <w:b/>
                <w:bCs/>
                <w:sz w:val="22"/>
                <w:bdr w:val="nil"/>
                <w:lang w:eastAsia="lt-LT"/>
              </w:rPr>
              <w:t>Objekto pavadinimas</w:t>
            </w:r>
          </w:p>
        </w:tc>
        <w:tc>
          <w:tcPr>
            <w:tcW w:w="1416" w:type="dxa"/>
            <w:shd w:val="clear" w:color="auto" w:fill="E7E6E6"/>
            <w:tcMar>
              <w:top w:w="0" w:type="dxa"/>
              <w:left w:w="108" w:type="dxa"/>
              <w:bottom w:w="0" w:type="dxa"/>
              <w:right w:w="108" w:type="dxa"/>
            </w:tcMar>
          </w:tcPr>
          <w:p w:rsidR="00901290" w:rsidRPr="00901290" w:rsidRDefault="00901290" w:rsidP="00901290">
            <w:pPr>
              <w:pBdr>
                <w:top w:val="nil"/>
                <w:left w:val="nil"/>
                <w:bottom w:val="nil"/>
                <w:right w:val="nil"/>
                <w:between w:val="nil"/>
                <w:bar w:val="nil"/>
              </w:pBdr>
              <w:spacing w:after="0" w:line="240" w:lineRule="auto"/>
              <w:jc w:val="center"/>
              <w:rPr>
                <w:rFonts w:ascii="Calibri" w:eastAsia="Times New Roman" w:hAnsi="Calibri" w:cs="Calibri"/>
                <w:b/>
                <w:bCs/>
                <w:sz w:val="22"/>
                <w:bdr w:val="nil"/>
                <w:lang w:eastAsia="lt-LT"/>
              </w:rPr>
            </w:pPr>
            <w:r w:rsidRPr="00901290">
              <w:rPr>
                <w:rFonts w:ascii="Calibri" w:eastAsia="Times New Roman" w:hAnsi="Calibri" w:cs="Calibri"/>
                <w:b/>
                <w:bCs/>
                <w:sz w:val="22"/>
                <w:bdr w:val="nil"/>
                <w:lang w:eastAsia="lt-LT"/>
              </w:rPr>
              <w:t xml:space="preserve">Preliminarus kiekis, t </w:t>
            </w:r>
          </w:p>
        </w:tc>
        <w:tc>
          <w:tcPr>
            <w:tcW w:w="1280" w:type="dxa"/>
            <w:shd w:val="clear" w:color="auto" w:fill="E7E6E6"/>
            <w:tcMar>
              <w:top w:w="0" w:type="dxa"/>
              <w:left w:w="108" w:type="dxa"/>
              <w:bottom w:w="0" w:type="dxa"/>
              <w:right w:w="108" w:type="dxa"/>
            </w:tcMar>
          </w:tcPr>
          <w:p w:rsidR="00901290" w:rsidRPr="00901290" w:rsidRDefault="00901290" w:rsidP="00901290">
            <w:pPr>
              <w:pBdr>
                <w:top w:val="nil"/>
                <w:left w:val="nil"/>
                <w:bottom w:val="nil"/>
                <w:right w:val="nil"/>
                <w:between w:val="nil"/>
                <w:bar w:val="nil"/>
              </w:pBdr>
              <w:spacing w:after="0" w:line="240" w:lineRule="auto"/>
              <w:jc w:val="center"/>
              <w:rPr>
                <w:rFonts w:ascii="Calibri" w:eastAsia="Times New Roman" w:hAnsi="Calibri" w:cs="Calibri"/>
                <w:b/>
                <w:bCs/>
                <w:sz w:val="22"/>
                <w:bdr w:val="nil"/>
                <w:lang w:eastAsia="lt-LT"/>
              </w:rPr>
            </w:pPr>
            <w:r w:rsidRPr="00901290">
              <w:rPr>
                <w:rFonts w:ascii="Calibri" w:eastAsia="Times New Roman" w:hAnsi="Calibri" w:cs="Calibri"/>
                <w:b/>
                <w:bCs/>
                <w:sz w:val="22"/>
                <w:bdr w:val="nil"/>
                <w:lang w:eastAsia="lt-LT"/>
              </w:rPr>
              <w:t xml:space="preserve">Vieneto įkainis, </w:t>
            </w:r>
            <w:proofErr w:type="spellStart"/>
            <w:r w:rsidRPr="00901290">
              <w:rPr>
                <w:rFonts w:ascii="Calibri" w:eastAsia="Times New Roman" w:hAnsi="Calibri" w:cs="Calibri"/>
                <w:b/>
                <w:bCs/>
                <w:sz w:val="22"/>
                <w:bdr w:val="nil"/>
                <w:lang w:eastAsia="lt-LT"/>
              </w:rPr>
              <w:t>Eur</w:t>
            </w:r>
            <w:proofErr w:type="spellEnd"/>
            <w:r w:rsidRPr="00901290">
              <w:rPr>
                <w:rFonts w:ascii="Calibri" w:eastAsia="Times New Roman" w:hAnsi="Calibri" w:cs="Calibri"/>
                <w:b/>
                <w:bCs/>
                <w:sz w:val="22"/>
                <w:bdr w:val="nil"/>
                <w:lang w:eastAsia="lt-LT"/>
              </w:rPr>
              <w:t xml:space="preserve"> be PVM</w:t>
            </w:r>
          </w:p>
        </w:tc>
        <w:tc>
          <w:tcPr>
            <w:tcW w:w="1698" w:type="dxa"/>
            <w:shd w:val="clear" w:color="auto" w:fill="E7E6E6"/>
          </w:tcPr>
          <w:p w:rsidR="00901290" w:rsidRPr="00901290" w:rsidRDefault="00901290" w:rsidP="00901290">
            <w:pPr>
              <w:pBdr>
                <w:top w:val="nil"/>
                <w:left w:val="nil"/>
                <w:bottom w:val="nil"/>
                <w:right w:val="nil"/>
                <w:between w:val="nil"/>
                <w:bar w:val="nil"/>
              </w:pBdr>
              <w:spacing w:after="0" w:line="240" w:lineRule="auto"/>
              <w:jc w:val="center"/>
              <w:rPr>
                <w:rFonts w:ascii="Calibri" w:eastAsia="Times New Roman" w:hAnsi="Calibri" w:cs="Calibri"/>
                <w:b/>
                <w:bCs/>
                <w:sz w:val="22"/>
                <w:bdr w:val="nil"/>
                <w:lang w:eastAsia="lt-LT"/>
              </w:rPr>
            </w:pPr>
            <w:r w:rsidRPr="00901290">
              <w:rPr>
                <w:rFonts w:ascii="Calibri" w:eastAsia="Times New Roman" w:hAnsi="Calibri" w:cs="Calibri"/>
                <w:b/>
                <w:bCs/>
                <w:sz w:val="22"/>
                <w:bdr w:val="nil"/>
                <w:lang w:eastAsia="lt-LT"/>
              </w:rPr>
              <w:t xml:space="preserve">Viso kaina, </w:t>
            </w:r>
          </w:p>
          <w:p w:rsidR="00901290" w:rsidRPr="00901290" w:rsidRDefault="00901290" w:rsidP="00901290">
            <w:pPr>
              <w:pBdr>
                <w:top w:val="nil"/>
                <w:left w:val="nil"/>
                <w:bottom w:val="nil"/>
                <w:right w:val="nil"/>
                <w:between w:val="nil"/>
                <w:bar w:val="nil"/>
              </w:pBdr>
              <w:spacing w:after="0" w:line="240" w:lineRule="auto"/>
              <w:jc w:val="center"/>
              <w:rPr>
                <w:rFonts w:ascii="Calibri" w:eastAsia="Times New Roman" w:hAnsi="Calibri" w:cs="Calibri"/>
                <w:b/>
                <w:bCs/>
                <w:sz w:val="22"/>
                <w:bdr w:val="nil"/>
                <w:lang w:eastAsia="lt-LT"/>
              </w:rPr>
            </w:pPr>
            <w:proofErr w:type="spellStart"/>
            <w:r w:rsidRPr="00901290">
              <w:rPr>
                <w:rFonts w:ascii="Calibri" w:eastAsia="Times New Roman" w:hAnsi="Calibri" w:cs="Calibri"/>
                <w:b/>
                <w:bCs/>
                <w:sz w:val="22"/>
                <w:bdr w:val="nil"/>
                <w:lang w:eastAsia="lt-LT"/>
              </w:rPr>
              <w:t>Eur</w:t>
            </w:r>
            <w:proofErr w:type="spellEnd"/>
            <w:r w:rsidRPr="00901290">
              <w:rPr>
                <w:rFonts w:ascii="Calibri" w:eastAsia="Times New Roman" w:hAnsi="Calibri" w:cs="Calibri"/>
                <w:b/>
                <w:bCs/>
                <w:sz w:val="22"/>
                <w:bdr w:val="nil"/>
                <w:lang w:eastAsia="lt-LT"/>
              </w:rPr>
              <w:t xml:space="preserve"> be PVM</w:t>
            </w:r>
          </w:p>
          <w:p w:rsidR="00901290" w:rsidRPr="00901290" w:rsidRDefault="00901290" w:rsidP="00901290">
            <w:pPr>
              <w:pBdr>
                <w:top w:val="nil"/>
                <w:left w:val="nil"/>
                <w:bottom w:val="nil"/>
                <w:right w:val="nil"/>
                <w:between w:val="nil"/>
                <w:bar w:val="nil"/>
              </w:pBdr>
              <w:spacing w:after="0" w:line="240" w:lineRule="auto"/>
              <w:jc w:val="center"/>
              <w:rPr>
                <w:rFonts w:ascii="Calibri" w:eastAsia="Times New Roman" w:hAnsi="Calibri" w:cs="Calibri"/>
                <w:bCs/>
                <w:sz w:val="20"/>
                <w:szCs w:val="20"/>
                <w:bdr w:val="nil"/>
                <w:lang w:eastAsia="lt-LT"/>
              </w:rPr>
            </w:pPr>
            <w:r>
              <w:rPr>
                <w:rFonts w:ascii="Calibri" w:eastAsia="Times New Roman" w:hAnsi="Calibri" w:cs="Calibri"/>
                <w:bCs/>
                <w:sz w:val="20"/>
                <w:szCs w:val="20"/>
                <w:bdr w:val="nil"/>
                <w:lang w:eastAsia="lt-LT"/>
              </w:rPr>
              <w:t>(2</w:t>
            </w:r>
            <w:r w:rsidRPr="00901290">
              <w:rPr>
                <w:rFonts w:ascii="Calibri" w:eastAsia="Times New Roman" w:hAnsi="Calibri" w:cs="Calibri"/>
                <w:bCs/>
                <w:sz w:val="20"/>
                <w:szCs w:val="20"/>
                <w:bdr w:val="nil"/>
                <w:lang w:eastAsia="lt-LT"/>
              </w:rPr>
              <w:t xml:space="preserve"> ir </w:t>
            </w:r>
            <w:r>
              <w:rPr>
                <w:rFonts w:ascii="Calibri" w:eastAsia="Times New Roman" w:hAnsi="Calibri" w:cs="Calibri"/>
                <w:bCs/>
                <w:sz w:val="20"/>
                <w:szCs w:val="20"/>
                <w:bdr w:val="nil"/>
                <w:lang w:eastAsia="lt-LT"/>
              </w:rPr>
              <w:t>3</w:t>
            </w:r>
            <w:r w:rsidRPr="00901290">
              <w:rPr>
                <w:rFonts w:ascii="Calibri" w:eastAsia="Times New Roman" w:hAnsi="Calibri" w:cs="Calibri"/>
                <w:bCs/>
                <w:sz w:val="20"/>
                <w:szCs w:val="20"/>
                <w:bdr w:val="nil"/>
                <w:lang w:eastAsia="lt-LT"/>
              </w:rPr>
              <w:t xml:space="preserve"> stulpelių sandauga)</w:t>
            </w:r>
          </w:p>
        </w:tc>
        <w:tc>
          <w:tcPr>
            <w:tcW w:w="1244" w:type="dxa"/>
            <w:shd w:val="clear" w:color="auto" w:fill="E7E6E6"/>
          </w:tcPr>
          <w:p w:rsidR="00901290" w:rsidRPr="00901290" w:rsidRDefault="00901290" w:rsidP="00901290">
            <w:pPr>
              <w:pBdr>
                <w:top w:val="nil"/>
                <w:left w:val="nil"/>
                <w:bottom w:val="nil"/>
                <w:right w:val="nil"/>
                <w:between w:val="nil"/>
                <w:bar w:val="nil"/>
              </w:pBdr>
              <w:spacing w:after="0" w:line="240" w:lineRule="auto"/>
              <w:jc w:val="center"/>
              <w:rPr>
                <w:rFonts w:ascii="Calibri" w:eastAsia="Times New Roman" w:hAnsi="Calibri" w:cs="Calibri"/>
                <w:b/>
                <w:bCs/>
                <w:sz w:val="22"/>
                <w:bdr w:val="nil"/>
                <w:lang w:eastAsia="lt-LT"/>
              </w:rPr>
            </w:pPr>
            <w:r w:rsidRPr="00901290">
              <w:rPr>
                <w:rFonts w:ascii="Calibri" w:eastAsia="Times New Roman" w:hAnsi="Calibri" w:cs="Calibri"/>
                <w:b/>
                <w:bCs/>
                <w:sz w:val="22"/>
                <w:bdr w:val="nil"/>
                <w:lang w:eastAsia="lt-LT"/>
              </w:rPr>
              <w:t xml:space="preserve">PVM, </w:t>
            </w:r>
            <w:proofErr w:type="spellStart"/>
            <w:r w:rsidRPr="00901290">
              <w:rPr>
                <w:rFonts w:ascii="Calibri" w:eastAsia="Times New Roman" w:hAnsi="Calibri" w:cs="Calibri"/>
                <w:b/>
                <w:bCs/>
                <w:sz w:val="22"/>
                <w:bdr w:val="nil"/>
                <w:lang w:eastAsia="lt-LT"/>
              </w:rPr>
              <w:t>Eur</w:t>
            </w:r>
            <w:proofErr w:type="spellEnd"/>
          </w:p>
        </w:tc>
        <w:tc>
          <w:tcPr>
            <w:tcW w:w="1276" w:type="dxa"/>
            <w:shd w:val="clear" w:color="auto" w:fill="E7E6E6"/>
          </w:tcPr>
          <w:p w:rsidR="00901290" w:rsidRPr="00901290" w:rsidRDefault="00901290" w:rsidP="00901290">
            <w:pPr>
              <w:pBdr>
                <w:top w:val="nil"/>
                <w:left w:val="nil"/>
                <w:bottom w:val="nil"/>
                <w:right w:val="nil"/>
                <w:between w:val="nil"/>
                <w:bar w:val="nil"/>
              </w:pBdr>
              <w:spacing w:after="0" w:line="240" w:lineRule="auto"/>
              <w:jc w:val="center"/>
              <w:rPr>
                <w:rFonts w:ascii="Calibri" w:eastAsia="Times New Roman" w:hAnsi="Calibri" w:cs="Calibri"/>
                <w:b/>
                <w:bCs/>
                <w:sz w:val="22"/>
                <w:bdr w:val="nil"/>
                <w:lang w:eastAsia="lt-LT"/>
              </w:rPr>
            </w:pPr>
            <w:r w:rsidRPr="00901290">
              <w:rPr>
                <w:rFonts w:ascii="Calibri" w:eastAsia="Times New Roman" w:hAnsi="Calibri" w:cs="Calibri"/>
                <w:b/>
                <w:bCs/>
                <w:sz w:val="22"/>
                <w:bdr w:val="nil"/>
                <w:lang w:eastAsia="lt-LT"/>
              </w:rPr>
              <w:t xml:space="preserve">Viso kaina, </w:t>
            </w:r>
            <w:proofErr w:type="spellStart"/>
            <w:r w:rsidRPr="00901290">
              <w:rPr>
                <w:rFonts w:ascii="Calibri" w:eastAsia="Times New Roman" w:hAnsi="Calibri" w:cs="Calibri"/>
                <w:b/>
                <w:bCs/>
                <w:sz w:val="22"/>
                <w:bdr w:val="nil"/>
                <w:lang w:eastAsia="lt-LT"/>
              </w:rPr>
              <w:t>Eur</w:t>
            </w:r>
            <w:proofErr w:type="spellEnd"/>
            <w:r w:rsidRPr="00901290">
              <w:rPr>
                <w:rFonts w:ascii="Calibri" w:eastAsia="Times New Roman" w:hAnsi="Calibri" w:cs="Calibri"/>
                <w:b/>
                <w:bCs/>
                <w:sz w:val="22"/>
                <w:bdr w:val="nil"/>
                <w:lang w:eastAsia="lt-LT"/>
              </w:rPr>
              <w:t xml:space="preserve"> su PVM</w:t>
            </w:r>
          </w:p>
        </w:tc>
      </w:tr>
      <w:tr w:rsidR="00901290" w:rsidRPr="00901290" w:rsidTr="00901290">
        <w:trPr>
          <w:trHeight w:val="384"/>
        </w:trPr>
        <w:tc>
          <w:tcPr>
            <w:tcW w:w="2537" w:type="dxa"/>
            <w:tcMar>
              <w:top w:w="0" w:type="dxa"/>
              <w:left w:w="108" w:type="dxa"/>
              <w:bottom w:w="0" w:type="dxa"/>
              <w:right w:w="108" w:type="dxa"/>
            </w:tcMar>
          </w:tcPr>
          <w:p w:rsidR="00901290" w:rsidRPr="00901290" w:rsidRDefault="00901290" w:rsidP="00901290">
            <w:pPr>
              <w:pBdr>
                <w:top w:val="nil"/>
                <w:left w:val="nil"/>
                <w:bottom w:val="nil"/>
                <w:right w:val="nil"/>
                <w:between w:val="nil"/>
                <w:bar w:val="nil"/>
              </w:pBdr>
              <w:spacing w:after="0" w:line="240" w:lineRule="auto"/>
              <w:jc w:val="center"/>
              <w:rPr>
                <w:rFonts w:ascii="Calibri" w:eastAsia="Times New Roman" w:hAnsi="Calibri" w:cs="Calibri"/>
                <w:bCs/>
                <w:i/>
                <w:sz w:val="22"/>
                <w:bdr w:val="nil"/>
                <w:lang w:eastAsia="lt-LT"/>
              </w:rPr>
            </w:pPr>
            <w:r w:rsidRPr="00901290">
              <w:rPr>
                <w:rFonts w:ascii="Calibri" w:eastAsia="Times New Roman" w:hAnsi="Calibri" w:cs="Calibri"/>
                <w:bCs/>
                <w:i/>
                <w:sz w:val="22"/>
                <w:bdr w:val="nil"/>
                <w:lang w:eastAsia="lt-LT"/>
              </w:rPr>
              <w:t>1</w:t>
            </w:r>
          </w:p>
        </w:tc>
        <w:tc>
          <w:tcPr>
            <w:tcW w:w="1416" w:type="dxa"/>
            <w:shd w:val="clear" w:color="auto" w:fill="auto"/>
            <w:tcMar>
              <w:top w:w="0" w:type="dxa"/>
              <w:left w:w="108" w:type="dxa"/>
              <w:bottom w:w="0" w:type="dxa"/>
              <w:right w:w="108" w:type="dxa"/>
            </w:tcMar>
          </w:tcPr>
          <w:p w:rsidR="00901290" w:rsidRPr="00901290" w:rsidRDefault="00901290" w:rsidP="00901290">
            <w:pPr>
              <w:pBdr>
                <w:top w:val="nil"/>
                <w:left w:val="nil"/>
                <w:bottom w:val="nil"/>
                <w:right w:val="nil"/>
                <w:between w:val="nil"/>
                <w:bar w:val="nil"/>
              </w:pBdr>
              <w:spacing w:after="0" w:line="240" w:lineRule="auto"/>
              <w:jc w:val="center"/>
              <w:rPr>
                <w:rFonts w:ascii="Calibri" w:eastAsia="Times New Roman" w:hAnsi="Calibri" w:cs="Calibri"/>
                <w:bCs/>
                <w:i/>
                <w:sz w:val="22"/>
                <w:bdr w:val="nil"/>
                <w:lang w:eastAsia="lt-LT"/>
              </w:rPr>
            </w:pPr>
            <w:r w:rsidRPr="00901290">
              <w:rPr>
                <w:rFonts w:ascii="Calibri" w:eastAsia="Times New Roman" w:hAnsi="Calibri" w:cs="Calibri"/>
                <w:bCs/>
                <w:i/>
                <w:sz w:val="22"/>
                <w:bdr w:val="nil"/>
                <w:lang w:eastAsia="lt-LT"/>
              </w:rPr>
              <w:t>2</w:t>
            </w:r>
          </w:p>
        </w:tc>
        <w:tc>
          <w:tcPr>
            <w:tcW w:w="1280" w:type="dxa"/>
            <w:shd w:val="clear" w:color="auto" w:fill="auto"/>
            <w:tcMar>
              <w:top w:w="0" w:type="dxa"/>
              <w:left w:w="108" w:type="dxa"/>
              <w:bottom w:w="0" w:type="dxa"/>
              <w:right w:w="108" w:type="dxa"/>
            </w:tcMar>
          </w:tcPr>
          <w:p w:rsidR="00901290" w:rsidRPr="00901290" w:rsidRDefault="00901290" w:rsidP="00901290">
            <w:pPr>
              <w:pBdr>
                <w:top w:val="nil"/>
                <w:left w:val="nil"/>
                <w:bottom w:val="nil"/>
                <w:right w:val="nil"/>
                <w:between w:val="nil"/>
                <w:bar w:val="nil"/>
              </w:pBdr>
              <w:spacing w:after="0" w:line="240" w:lineRule="auto"/>
              <w:jc w:val="center"/>
              <w:rPr>
                <w:rFonts w:ascii="Calibri" w:eastAsia="Times New Roman" w:hAnsi="Calibri" w:cs="Calibri"/>
                <w:bCs/>
                <w:i/>
                <w:sz w:val="22"/>
                <w:bdr w:val="nil"/>
                <w:lang w:eastAsia="lt-LT"/>
              </w:rPr>
            </w:pPr>
            <w:r w:rsidRPr="00901290">
              <w:rPr>
                <w:rFonts w:ascii="Calibri" w:eastAsia="Times New Roman" w:hAnsi="Calibri" w:cs="Calibri"/>
                <w:bCs/>
                <w:i/>
                <w:sz w:val="22"/>
                <w:bdr w:val="nil"/>
                <w:lang w:eastAsia="lt-LT"/>
              </w:rPr>
              <w:t>3</w:t>
            </w:r>
          </w:p>
        </w:tc>
        <w:tc>
          <w:tcPr>
            <w:tcW w:w="1698" w:type="dxa"/>
            <w:shd w:val="clear" w:color="auto" w:fill="auto"/>
          </w:tcPr>
          <w:p w:rsidR="00901290" w:rsidRPr="00901290" w:rsidRDefault="00901290" w:rsidP="00901290">
            <w:pPr>
              <w:pBdr>
                <w:top w:val="nil"/>
                <w:left w:val="nil"/>
                <w:bottom w:val="nil"/>
                <w:right w:val="nil"/>
                <w:between w:val="nil"/>
                <w:bar w:val="nil"/>
              </w:pBdr>
              <w:spacing w:after="0" w:line="240" w:lineRule="auto"/>
              <w:jc w:val="center"/>
              <w:rPr>
                <w:rFonts w:ascii="Calibri" w:eastAsia="Times New Roman" w:hAnsi="Calibri" w:cs="Calibri"/>
                <w:bCs/>
                <w:i/>
                <w:sz w:val="22"/>
                <w:bdr w:val="nil"/>
                <w:lang w:eastAsia="lt-LT"/>
              </w:rPr>
            </w:pPr>
            <w:r w:rsidRPr="00901290">
              <w:rPr>
                <w:rFonts w:ascii="Calibri" w:eastAsia="Times New Roman" w:hAnsi="Calibri" w:cs="Calibri"/>
                <w:bCs/>
                <w:i/>
                <w:sz w:val="22"/>
                <w:bdr w:val="nil"/>
                <w:lang w:eastAsia="lt-LT"/>
              </w:rPr>
              <w:t>4</w:t>
            </w:r>
          </w:p>
        </w:tc>
        <w:tc>
          <w:tcPr>
            <w:tcW w:w="1244" w:type="dxa"/>
          </w:tcPr>
          <w:p w:rsidR="00901290" w:rsidRPr="00901290" w:rsidRDefault="00901290" w:rsidP="00901290">
            <w:pPr>
              <w:pBdr>
                <w:top w:val="nil"/>
                <w:left w:val="nil"/>
                <w:bottom w:val="nil"/>
                <w:right w:val="nil"/>
                <w:between w:val="nil"/>
                <w:bar w:val="nil"/>
              </w:pBdr>
              <w:spacing w:after="0" w:line="240" w:lineRule="auto"/>
              <w:jc w:val="center"/>
              <w:rPr>
                <w:rFonts w:ascii="Calibri" w:eastAsia="Times New Roman" w:hAnsi="Calibri" w:cs="Calibri"/>
                <w:bCs/>
                <w:i/>
                <w:sz w:val="22"/>
                <w:bdr w:val="nil"/>
                <w:lang w:eastAsia="lt-LT"/>
              </w:rPr>
            </w:pPr>
            <w:r w:rsidRPr="00901290">
              <w:rPr>
                <w:rFonts w:ascii="Calibri" w:eastAsia="Times New Roman" w:hAnsi="Calibri" w:cs="Calibri"/>
                <w:bCs/>
                <w:i/>
                <w:sz w:val="22"/>
                <w:bdr w:val="nil"/>
                <w:lang w:eastAsia="lt-LT"/>
              </w:rPr>
              <w:t>5</w:t>
            </w:r>
          </w:p>
        </w:tc>
        <w:tc>
          <w:tcPr>
            <w:tcW w:w="1276" w:type="dxa"/>
          </w:tcPr>
          <w:p w:rsidR="00901290" w:rsidRPr="00901290" w:rsidRDefault="00901290" w:rsidP="00901290">
            <w:pPr>
              <w:pBdr>
                <w:top w:val="nil"/>
                <w:left w:val="nil"/>
                <w:bottom w:val="nil"/>
                <w:right w:val="nil"/>
                <w:between w:val="nil"/>
                <w:bar w:val="nil"/>
              </w:pBdr>
              <w:spacing w:after="0" w:line="240" w:lineRule="auto"/>
              <w:jc w:val="center"/>
              <w:rPr>
                <w:rFonts w:ascii="Calibri" w:eastAsia="Times New Roman" w:hAnsi="Calibri" w:cs="Calibri"/>
                <w:bCs/>
                <w:i/>
                <w:sz w:val="22"/>
                <w:bdr w:val="nil"/>
                <w:lang w:eastAsia="lt-LT"/>
              </w:rPr>
            </w:pPr>
            <w:r w:rsidRPr="00901290">
              <w:rPr>
                <w:rFonts w:ascii="Calibri" w:eastAsia="Times New Roman" w:hAnsi="Calibri" w:cs="Calibri"/>
                <w:bCs/>
                <w:i/>
                <w:sz w:val="22"/>
                <w:bdr w:val="nil"/>
                <w:lang w:eastAsia="lt-LT"/>
              </w:rPr>
              <w:t>6</w:t>
            </w:r>
          </w:p>
        </w:tc>
      </w:tr>
      <w:tr w:rsidR="00901290" w:rsidRPr="00901290" w:rsidTr="00901290">
        <w:tc>
          <w:tcPr>
            <w:tcW w:w="2537" w:type="dxa"/>
            <w:shd w:val="clear" w:color="auto" w:fill="auto"/>
            <w:tcMar>
              <w:top w:w="0" w:type="dxa"/>
              <w:left w:w="108" w:type="dxa"/>
              <w:bottom w:w="0" w:type="dxa"/>
              <w:right w:w="108" w:type="dxa"/>
            </w:tcMar>
          </w:tcPr>
          <w:p w:rsidR="00901290" w:rsidRPr="00901290" w:rsidRDefault="00901290" w:rsidP="00901290">
            <w:pPr>
              <w:pBdr>
                <w:top w:val="nil"/>
                <w:left w:val="nil"/>
                <w:bottom w:val="nil"/>
                <w:right w:val="nil"/>
                <w:between w:val="nil"/>
              </w:pBdr>
              <w:spacing w:after="0" w:line="240" w:lineRule="auto"/>
              <w:rPr>
                <w:rFonts w:ascii="Calibri" w:eastAsia="Times New Roman" w:hAnsi="Calibri" w:cs="Calibri"/>
                <w:b/>
                <w:iCs/>
                <w:color w:val="000000"/>
                <w:sz w:val="22"/>
                <w:lang w:eastAsia="lt-LT"/>
              </w:rPr>
            </w:pPr>
            <w:r w:rsidRPr="00901290">
              <w:rPr>
                <w:rFonts w:ascii="Calibri" w:eastAsia="Times New Roman" w:hAnsi="Calibri" w:cs="Calibri"/>
                <w:b/>
                <w:iCs/>
                <w:color w:val="000000"/>
                <w:sz w:val="22"/>
                <w:lang w:eastAsia="lt-LT"/>
              </w:rPr>
              <w:t xml:space="preserve">Medienos granulės </w:t>
            </w:r>
          </w:p>
        </w:tc>
        <w:tc>
          <w:tcPr>
            <w:tcW w:w="1416" w:type="dxa"/>
            <w:tcMar>
              <w:top w:w="0" w:type="dxa"/>
              <w:left w:w="108" w:type="dxa"/>
              <w:bottom w:w="0" w:type="dxa"/>
              <w:right w:w="108" w:type="dxa"/>
            </w:tcMar>
          </w:tcPr>
          <w:p w:rsidR="00901290" w:rsidRPr="00901290" w:rsidRDefault="00901290" w:rsidP="00901290">
            <w:pPr>
              <w:pBdr>
                <w:top w:val="nil"/>
                <w:left w:val="nil"/>
                <w:bottom w:val="nil"/>
                <w:right w:val="nil"/>
                <w:between w:val="nil"/>
              </w:pBdr>
              <w:spacing w:after="0" w:line="240" w:lineRule="auto"/>
              <w:jc w:val="center"/>
              <w:rPr>
                <w:rFonts w:ascii="Calibri" w:eastAsia="Calibri" w:hAnsi="Calibri" w:cs="Calibri"/>
                <w:iCs/>
                <w:color w:val="000000"/>
                <w:sz w:val="22"/>
                <w:lang w:eastAsia="lt-LT"/>
              </w:rPr>
            </w:pPr>
            <w:r w:rsidRPr="00901290">
              <w:rPr>
                <w:rFonts w:ascii="Calibri" w:eastAsia="Calibri" w:hAnsi="Calibri" w:cs="Calibri"/>
                <w:iCs/>
                <w:color w:val="000000"/>
                <w:sz w:val="22"/>
                <w:lang w:eastAsia="lt-LT"/>
              </w:rPr>
              <w:t>84</w:t>
            </w:r>
          </w:p>
        </w:tc>
        <w:tc>
          <w:tcPr>
            <w:tcW w:w="1280" w:type="dxa"/>
            <w:shd w:val="clear" w:color="auto" w:fill="auto"/>
            <w:tcMar>
              <w:top w:w="0" w:type="dxa"/>
              <w:left w:w="108" w:type="dxa"/>
              <w:bottom w:w="0" w:type="dxa"/>
              <w:right w:w="108" w:type="dxa"/>
            </w:tcMar>
          </w:tcPr>
          <w:p w:rsidR="00901290" w:rsidRPr="00901290" w:rsidRDefault="00901290" w:rsidP="00901290">
            <w:pPr>
              <w:pBdr>
                <w:top w:val="nil"/>
                <w:left w:val="nil"/>
                <w:bottom w:val="nil"/>
                <w:right w:val="nil"/>
                <w:between w:val="nil"/>
                <w:bar w:val="nil"/>
              </w:pBdr>
              <w:spacing w:after="0" w:line="240" w:lineRule="auto"/>
              <w:rPr>
                <w:rFonts w:ascii="Calibri" w:eastAsia="Times New Roman" w:hAnsi="Calibri" w:cs="Calibri"/>
                <w:bCs/>
                <w:sz w:val="22"/>
                <w:bdr w:val="nil"/>
                <w:lang w:eastAsia="lt-LT"/>
              </w:rPr>
            </w:pPr>
          </w:p>
        </w:tc>
        <w:tc>
          <w:tcPr>
            <w:tcW w:w="1698" w:type="dxa"/>
          </w:tcPr>
          <w:p w:rsidR="00901290" w:rsidRPr="00901290" w:rsidRDefault="00901290" w:rsidP="00901290">
            <w:pPr>
              <w:pBdr>
                <w:top w:val="nil"/>
                <w:left w:val="nil"/>
                <w:bottom w:val="nil"/>
                <w:right w:val="nil"/>
                <w:between w:val="nil"/>
                <w:bar w:val="nil"/>
              </w:pBdr>
              <w:spacing w:after="0" w:line="240" w:lineRule="auto"/>
              <w:rPr>
                <w:rFonts w:ascii="Calibri" w:eastAsia="Times New Roman" w:hAnsi="Calibri" w:cs="Calibri"/>
                <w:bCs/>
                <w:sz w:val="22"/>
                <w:bdr w:val="nil"/>
                <w:lang w:eastAsia="lt-LT"/>
              </w:rPr>
            </w:pPr>
          </w:p>
        </w:tc>
        <w:tc>
          <w:tcPr>
            <w:tcW w:w="1244" w:type="dxa"/>
          </w:tcPr>
          <w:p w:rsidR="00901290" w:rsidRPr="00901290" w:rsidRDefault="00901290" w:rsidP="00901290">
            <w:pPr>
              <w:pBdr>
                <w:top w:val="nil"/>
                <w:left w:val="nil"/>
                <w:bottom w:val="nil"/>
                <w:right w:val="nil"/>
                <w:between w:val="nil"/>
                <w:bar w:val="nil"/>
              </w:pBdr>
              <w:spacing w:after="0" w:line="240" w:lineRule="auto"/>
              <w:rPr>
                <w:rFonts w:ascii="Calibri" w:eastAsia="Times New Roman" w:hAnsi="Calibri" w:cs="Calibri"/>
                <w:bCs/>
                <w:sz w:val="22"/>
                <w:bdr w:val="nil"/>
                <w:lang w:eastAsia="lt-LT"/>
              </w:rPr>
            </w:pPr>
          </w:p>
        </w:tc>
        <w:tc>
          <w:tcPr>
            <w:tcW w:w="1276" w:type="dxa"/>
          </w:tcPr>
          <w:p w:rsidR="00901290" w:rsidRPr="00901290" w:rsidRDefault="00901290" w:rsidP="00901290">
            <w:pPr>
              <w:pBdr>
                <w:top w:val="nil"/>
                <w:left w:val="nil"/>
                <w:bottom w:val="nil"/>
                <w:right w:val="nil"/>
                <w:between w:val="nil"/>
                <w:bar w:val="nil"/>
              </w:pBdr>
              <w:spacing w:after="0" w:line="240" w:lineRule="auto"/>
              <w:rPr>
                <w:rFonts w:ascii="Calibri" w:eastAsia="Times New Roman" w:hAnsi="Calibri" w:cs="Calibri"/>
                <w:bCs/>
                <w:sz w:val="22"/>
                <w:bdr w:val="nil"/>
                <w:lang w:eastAsia="lt-LT"/>
              </w:rPr>
            </w:pPr>
          </w:p>
        </w:tc>
      </w:tr>
    </w:tbl>
    <w:p w:rsidR="00962D95" w:rsidRDefault="00962D95" w:rsidP="00DB6846">
      <w:pPr>
        <w:spacing w:after="0" w:line="240" w:lineRule="auto"/>
        <w:ind w:firstLine="567"/>
        <w:jc w:val="both"/>
        <w:rPr>
          <w:rFonts w:ascii="Calibri" w:eastAsia="Calibri" w:hAnsi="Calibri" w:cs="Calibri"/>
          <w:i/>
          <w:sz w:val="20"/>
          <w:szCs w:val="20"/>
        </w:rPr>
      </w:pPr>
      <w:r w:rsidRPr="00962D95">
        <w:rPr>
          <w:rFonts w:ascii="Calibri" w:eastAsia="Calibri" w:hAnsi="Calibri" w:cs="Calibri"/>
          <w:i/>
          <w:sz w:val="20"/>
          <w:szCs w:val="20"/>
        </w:rPr>
        <w:t>* Nurodyti darbų kiekiai yra preliminarūs, jie bus naudojamas pasiūlymų vertinimui. Preliminarus kiekis gali kisti, tačiau darbų suma negali viršyti sutartyje nustatytos maksimalios sumos.</w:t>
      </w:r>
    </w:p>
    <w:p w:rsidR="00523F66" w:rsidRPr="0010374B" w:rsidRDefault="00962D95" w:rsidP="00DB6846">
      <w:pPr>
        <w:spacing w:after="0" w:line="240" w:lineRule="auto"/>
        <w:ind w:firstLine="567"/>
        <w:jc w:val="both"/>
        <w:rPr>
          <w:rFonts w:ascii="Calibri" w:eastAsia="Calibri" w:hAnsi="Calibri" w:cs="Calibri"/>
          <w:i/>
          <w:sz w:val="20"/>
          <w:szCs w:val="20"/>
        </w:rPr>
      </w:pPr>
      <w:r>
        <w:rPr>
          <w:rFonts w:ascii="Calibri" w:eastAsia="Calibri" w:hAnsi="Calibri" w:cs="Calibri"/>
          <w:i/>
          <w:sz w:val="20"/>
          <w:szCs w:val="20"/>
        </w:rPr>
        <w:t>*</w:t>
      </w:r>
      <w:r w:rsidR="00523F66" w:rsidRPr="0010374B">
        <w:rPr>
          <w:rFonts w:ascii="Calibri" w:eastAsia="Calibri" w:hAnsi="Calibri" w:cs="Calibri"/>
          <w:i/>
          <w:sz w:val="20"/>
          <w:szCs w:val="20"/>
        </w:rPr>
        <w:t>* 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DB6846" w:rsidRDefault="00DB6846" w:rsidP="00DB6846">
      <w:pPr>
        <w:spacing w:after="0" w:line="240" w:lineRule="auto"/>
        <w:ind w:firstLine="567"/>
        <w:jc w:val="both"/>
        <w:rPr>
          <w:rFonts w:ascii="Calibri" w:eastAsia="Calibri" w:hAnsi="Calibri" w:cs="Calibri"/>
          <w:i/>
          <w:sz w:val="20"/>
          <w:szCs w:val="20"/>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523F66" w:rsidRDefault="00523F66"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523F66" w:rsidRPr="0010374B" w:rsidRDefault="00523F66" w:rsidP="00523F66">
      <w:pPr>
        <w:pBdr>
          <w:top w:val="nil"/>
          <w:left w:val="nil"/>
          <w:bottom w:val="nil"/>
          <w:right w:val="nil"/>
          <w:between w:val="nil"/>
        </w:pBdr>
        <w:spacing w:after="0" w:line="240" w:lineRule="auto"/>
        <w:ind w:left="284" w:firstLine="567"/>
        <w:rPr>
          <w:rFonts w:ascii="Calibri" w:eastAsia="Times New Roman" w:hAnsi="Calibri" w:cs="Calibri"/>
          <w:i/>
          <w:color w:val="000000"/>
          <w:sz w:val="20"/>
          <w:szCs w:val="20"/>
          <w:lang w:eastAsia="lt-LT"/>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lastRenderedPageBreak/>
        <w:t xml:space="preserve">Deklaruojame, kad šiame pasiūlyme nurodytas dalyvis, visi tiekėjų grupės partneriai (jei pasiūlymą pateikia tiekėjų grupė), 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C96CB1">
        <w:rPr>
          <w:rFonts w:ascii="Calibri" w:eastAsia="Times New Roman" w:hAnsi="Calibri" w:cs="Calibri"/>
          <w:sz w:val="22"/>
        </w:rPr>
        <w:t xml:space="preserve">pašalinimo pagrindų nebuvimo </w:t>
      </w:r>
      <w:r w:rsidRPr="007A2FF4">
        <w:rPr>
          <w:rFonts w:ascii="Calibri" w:eastAsia="Times New Roman" w:hAnsi="Calibri" w:cs="Calibri"/>
          <w:sz w:val="22"/>
        </w:rPr>
        <w:t xml:space="preserve">reikalavimus. </w:t>
      </w:r>
    </w:p>
    <w:p w:rsidR="00456BF3" w:rsidRDefault="00456BF3"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p>
    <w:p w:rsidR="00523F66" w:rsidRPr="0010374B"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rsidR="00793DCC" w:rsidRPr="00793DCC" w:rsidRDefault="00793DCC" w:rsidP="00793DCC">
      <w:pPr>
        <w:spacing w:after="0" w:line="300" w:lineRule="auto"/>
        <w:ind w:firstLine="5103"/>
        <w:jc w:val="right"/>
        <w:rPr>
          <w:rFonts w:ascii="Calibri" w:eastAsia="Calibri" w:hAnsi="Calibri" w:cs="Calibri"/>
          <w:bCs/>
          <w:iCs/>
          <w:sz w:val="21"/>
          <w:szCs w:val="21"/>
          <w:lang w:eastAsia="lt-LT"/>
        </w:rPr>
      </w:pPr>
      <w:r w:rsidRPr="00793DCC">
        <w:rPr>
          <w:rFonts w:ascii="Calibri" w:eastAsia="Calibri" w:hAnsi="Calibri" w:cs="Calibri"/>
          <w:sz w:val="21"/>
          <w:szCs w:val="21"/>
          <w:lang w:eastAsia="lt-LT"/>
        </w:rPr>
        <w:lastRenderedPageBreak/>
        <w:t xml:space="preserve">Pirkimo sąlygų </w:t>
      </w:r>
      <w:r w:rsidR="005C4A90">
        <w:rPr>
          <w:rFonts w:ascii="Calibri" w:eastAsia="Calibri" w:hAnsi="Calibri" w:cs="Calibri"/>
          <w:sz w:val="21"/>
          <w:szCs w:val="21"/>
          <w:lang w:eastAsia="lt-LT"/>
        </w:rPr>
        <w:t>3</w:t>
      </w:r>
      <w:r w:rsidRPr="00793DCC">
        <w:rPr>
          <w:rFonts w:ascii="Calibri" w:eastAsia="Calibri" w:hAnsi="Calibri" w:cs="Calibri"/>
          <w:sz w:val="21"/>
          <w:szCs w:val="21"/>
          <w:lang w:eastAsia="lt-LT"/>
        </w:rPr>
        <w:t xml:space="preserve"> priedas „Terminai“</w:t>
      </w:r>
    </w:p>
    <w:p w:rsidR="00793DCC" w:rsidRPr="00F16DA8" w:rsidRDefault="00793DCC" w:rsidP="00F60DFA">
      <w:pPr>
        <w:spacing w:after="0" w:line="300" w:lineRule="auto"/>
        <w:ind w:firstLine="5103"/>
        <w:jc w:val="right"/>
        <w:rPr>
          <w:rFonts w:ascii="Calibri" w:eastAsia="Calibri" w:hAnsi="Calibri" w:cs="Calibri"/>
          <w:bCs/>
          <w:iCs/>
          <w:sz w:val="21"/>
          <w:szCs w:val="21"/>
          <w:lang w:eastAsia="lt-LT"/>
        </w:rPr>
      </w:pP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C71288" w:rsidP="00C71288">
            <w:pPr>
              <w:ind w:firstLine="34"/>
              <w:rPr>
                <w:rFonts w:ascii="Calibri" w:hAnsi="Calibri" w:cs="Calibri"/>
                <w:sz w:val="22"/>
                <w:szCs w:val="22"/>
              </w:rPr>
            </w:pPr>
            <w:r>
              <w:rPr>
                <w:rFonts w:ascii="Calibri" w:hAnsi="Calibri" w:cs="Calibri"/>
                <w:sz w:val="22"/>
                <w:szCs w:val="22"/>
              </w:rPr>
              <w:t>6</w:t>
            </w:r>
            <w:r w:rsidR="00190FC2" w:rsidRPr="00F16DA8">
              <w:rPr>
                <w:rFonts w:ascii="Calibri" w:hAnsi="Calibri" w:cs="Calibri"/>
                <w:sz w:val="22"/>
                <w:szCs w:val="22"/>
              </w:rPr>
              <w:t>0 (</w:t>
            </w:r>
            <w:r>
              <w:rPr>
                <w:rFonts w:ascii="Calibri" w:hAnsi="Calibri" w:cs="Calibri"/>
                <w:sz w:val="22"/>
                <w:szCs w:val="22"/>
              </w:rPr>
              <w:t>šešia</w:t>
            </w:r>
            <w:r w:rsidR="00190FC2" w:rsidRPr="00F16DA8">
              <w:rPr>
                <w:rFonts w:ascii="Calibri" w:hAnsi="Calibri" w:cs="Calibri"/>
                <w:sz w:val="22"/>
                <w:szCs w:val="22"/>
              </w:rPr>
              <w:t xml:space="preserve">sdešimt) dienų nuo pasiūlymų pateikimo galutinio termino pabaigos. </w:t>
            </w:r>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 xml:space="preserve">privalo išnagrinėti dalyvio pretenziją, priimti motyvuotą sprendimą ir apie jį, taip pat apie anksčiau praneštų pirkimo procedūros terminų pasikeitimą raštu pranešti pretenziją pateikusiam dalyviui ir </w:t>
            </w:r>
            <w:r w:rsidRPr="00F16DA8">
              <w:rPr>
                <w:rFonts w:ascii="Calibri" w:hAnsi="Calibri" w:cs="Calibri"/>
                <w:sz w:val="22"/>
                <w:szCs w:val="22"/>
              </w:rPr>
              <w:lastRenderedPageBreak/>
              <w:t>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lastRenderedPageBreak/>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Pr="00F16DA8" w:rsidRDefault="00F80EA9" w:rsidP="00641CDB">
      <w:pPr>
        <w:rPr>
          <w:rFonts w:ascii="Calibri" w:eastAsia="Calibri" w:hAnsi="Calibri" w:cs="Calibri"/>
          <w:szCs w:val="24"/>
          <w:lang w:eastAsia="lt-LT"/>
        </w:rPr>
      </w:pPr>
    </w:p>
    <w:sectPr w:rsidR="00F80EA9" w:rsidRPr="00F16DA8" w:rsidSect="00352E7F">
      <w:footerReference w:type="default" r:id="rId10"/>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5645" w:rsidRDefault="00C35645" w:rsidP="00BA5CAD">
      <w:pPr>
        <w:spacing w:after="0" w:line="240" w:lineRule="auto"/>
      </w:pPr>
      <w:r>
        <w:separator/>
      </w:r>
    </w:p>
  </w:endnote>
  <w:endnote w:type="continuationSeparator" w:id="0">
    <w:p w:rsidR="00C35645" w:rsidRDefault="00C35645"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A90" w:rsidRDefault="005C4A9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5645" w:rsidRDefault="00C35645" w:rsidP="00BA5CAD">
      <w:pPr>
        <w:spacing w:after="0" w:line="240" w:lineRule="auto"/>
      </w:pPr>
      <w:r>
        <w:separator/>
      </w:r>
    </w:p>
  </w:footnote>
  <w:footnote w:type="continuationSeparator" w:id="0">
    <w:p w:rsidR="00C35645" w:rsidRDefault="00C35645"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46C60"/>
    <w:multiLevelType w:val="multilevel"/>
    <w:tmpl w:val="B8448F72"/>
    <w:lvl w:ilvl="0">
      <w:start w:val="7"/>
      <w:numFmt w:val="decimal"/>
      <w:lvlText w:val="%1."/>
      <w:lvlJc w:val="left"/>
      <w:pPr>
        <w:ind w:left="504" w:hanging="504"/>
      </w:pPr>
      <w:rPr>
        <w:rFonts w:hint="default"/>
      </w:rPr>
    </w:lvl>
    <w:lvl w:ilvl="1">
      <w:start w:val="7"/>
      <w:numFmt w:val="decimal"/>
      <w:lvlText w:val="%1.%2."/>
      <w:lvlJc w:val="left"/>
      <w:pPr>
        <w:ind w:left="1142" w:hanging="504"/>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042F3368"/>
    <w:multiLevelType w:val="multilevel"/>
    <w:tmpl w:val="9364DFCE"/>
    <w:lvl w:ilvl="0">
      <w:start w:val="3"/>
      <w:numFmt w:val="decimal"/>
      <w:lvlText w:val="%1."/>
      <w:lvlJc w:val="left"/>
      <w:pPr>
        <w:ind w:left="720" w:hanging="720"/>
      </w:pPr>
      <w:rPr>
        <w:rFonts w:hint="default"/>
      </w:rPr>
    </w:lvl>
    <w:lvl w:ilvl="1">
      <w:start w:val="9"/>
      <w:numFmt w:val="decimal"/>
      <w:lvlText w:val="%1.%2."/>
      <w:lvlJc w:val="left"/>
      <w:pPr>
        <w:ind w:left="910" w:hanging="720"/>
      </w:pPr>
      <w:rPr>
        <w:rFonts w:hint="default"/>
      </w:rPr>
    </w:lvl>
    <w:lvl w:ilvl="2">
      <w:start w:val="1"/>
      <w:numFmt w:val="decimal"/>
      <w:lvlText w:val="%1.%2.%3."/>
      <w:lvlJc w:val="left"/>
      <w:pPr>
        <w:ind w:left="1100" w:hanging="720"/>
      </w:pPr>
      <w:rPr>
        <w:rFonts w:hint="default"/>
      </w:rPr>
    </w:lvl>
    <w:lvl w:ilvl="3">
      <w:start w:val="1"/>
      <w:numFmt w:val="decimal"/>
      <w:lvlText w:val="%1.%2.%3.%4."/>
      <w:lvlJc w:val="left"/>
      <w:pPr>
        <w:ind w:left="1290" w:hanging="720"/>
      </w:pPr>
      <w:rPr>
        <w:rFonts w:hint="default"/>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524EE6"/>
    <w:multiLevelType w:val="multilevel"/>
    <w:tmpl w:val="4B3A4C32"/>
    <w:lvl w:ilvl="0">
      <w:start w:val="3"/>
      <w:numFmt w:val="decimal"/>
      <w:lvlText w:val="%1."/>
      <w:lvlJc w:val="left"/>
      <w:pPr>
        <w:ind w:left="540" w:hanging="540"/>
      </w:pPr>
      <w:rPr>
        <w:rFonts w:hint="default"/>
      </w:rPr>
    </w:lvl>
    <w:lvl w:ilvl="1">
      <w:start w:val="9"/>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 w15:restartNumberingAfterBreak="0">
    <w:nsid w:val="17E7267C"/>
    <w:multiLevelType w:val="multilevel"/>
    <w:tmpl w:val="503EF0D8"/>
    <w:lvl w:ilvl="0">
      <w:start w:val="3"/>
      <w:numFmt w:val="decimal"/>
      <w:lvlText w:val="%1."/>
      <w:lvlJc w:val="left"/>
      <w:pPr>
        <w:ind w:left="705" w:hanging="705"/>
      </w:pPr>
      <w:rPr>
        <w:rFonts w:hint="default"/>
      </w:rPr>
    </w:lvl>
    <w:lvl w:ilvl="1">
      <w:start w:val="8"/>
      <w:numFmt w:val="decimal"/>
      <w:lvlText w:val="%1.%2."/>
      <w:lvlJc w:val="left"/>
      <w:pPr>
        <w:ind w:left="895" w:hanging="705"/>
      </w:pPr>
      <w:rPr>
        <w:rFonts w:hint="default"/>
      </w:rPr>
    </w:lvl>
    <w:lvl w:ilvl="2">
      <w:start w:val="1"/>
      <w:numFmt w:val="decimal"/>
      <w:lvlText w:val="%1.%2.%3."/>
      <w:lvlJc w:val="left"/>
      <w:pPr>
        <w:ind w:left="1100" w:hanging="720"/>
      </w:pPr>
      <w:rPr>
        <w:rFonts w:hint="default"/>
      </w:rPr>
    </w:lvl>
    <w:lvl w:ilvl="3">
      <w:start w:val="1"/>
      <w:numFmt w:val="decimal"/>
      <w:lvlText w:val="%1.%2.%3.%4."/>
      <w:lvlJc w:val="left"/>
      <w:pPr>
        <w:ind w:left="1290" w:hanging="720"/>
      </w:pPr>
      <w:rPr>
        <w:rFonts w:hint="default"/>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6" w15:restartNumberingAfterBreak="0">
    <w:nsid w:val="185A5F7F"/>
    <w:multiLevelType w:val="multilevel"/>
    <w:tmpl w:val="A77A743E"/>
    <w:lvl w:ilvl="0">
      <w:start w:val="3"/>
      <w:numFmt w:val="decimal"/>
      <w:lvlText w:val="%1."/>
      <w:lvlJc w:val="left"/>
      <w:pPr>
        <w:ind w:left="720" w:hanging="720"/>
      </w:pPr>
      <w:rPr>
        <w:rFonts w:hint="default"/>
      </w:rPr>
    </w:lvl>
    <w:lvl w:ilvl="1">
      <w:start w:val="9"/>
      <w:numFmt w:val="decimal"/>
      <w:lvlText w:val="%1.%2."/>
      <w:lvlJc w:val="left"/>
      <w:pPr>
        <w:ind w:left="910" w:hanging="720"/>
      </w:pPr>
      <w:rPr>
        <w:rFonts w:hint="default"/>
      </w:rPr>
    </w:lvl>
    <w:lvl w:ilvl="2">
      <w:start w:val="1"/>
      <w:numFmt w:val="decimal"/>
      <w:lvlText w:val="%1.%2.%3."/>
      <w:lvlJc w:val="left"/>
      <w:pPr>
        <w:ind w:left="1100" w:hanging="720"/>
      </w:pPr>
      <w:rPr>
        <w:rFonts w:hint="default"/>
      </w:rPr>
    </w:lvl>
    <w:lvl w:ilvl="3">
      <w:start w:val="3"/>
      <w:numFmt w:val="decimal"/>
      <w:lvlText w:val="%1.%2.%3.%4."/>
      <w:lvlJc w:val="left"/>
      <w:pPr>
        <w:ind w:left="1290" w:hanging="720"/>
      </w:pPr>
      <w:rPr>
        <w:rFonts w:hint="default"/>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7" w15:restartNumberingAfterBreak="0">
    <w:nsid w:val="1E141C70"/>
    <w:multiLevelType w:val="hybridMultilevel"/>
    <w:tmpl w:val="906CE21A"/>
    <w:lvl w:ilvl="0" w:tplc="FFFFFFFF">
      <w:start w:val="1"/>
      <w:numFmt w:val="decimal"/>
      <w:lvlText w:val="%1."/>
      <w:lvlJc w:val="left"/>
      <w:pPr>
        <w:ind w:left="720" w:hanging="663"/>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CD57FE"/>
    <w:multiLevelType w:val="multilevel"/>
    <w:tmpl w:val="FC8AE006"/>
    <w:lvl w:ilvl="0">
      <w:start w:val="14"/>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F54079D"/>
    <w:multiLevelType w:val="multilevel"/>
    <w:tmpl w:val="85162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EE1471"/>
    <w:multiLevelType w:val="multilevel"/>
    <w:tmpl w:val="C604FF56"/>
    <w:lvl w:ilvl="0">
      <w:start w:val="3"/>
      <w:numFmt w:val="decimal"/>
      <w:lvlText w:val="%1."/>
      <w:lvlJc w:val="left"/>
      <w:pPr>
        <w:ind w:left="540" w:hanging="540"/>
      </w:pPr>
      <w:rPr>
        <w:rFonts w:hint="default"/>
      </w:rPr>
    </w:lvl>
    <w:lvl w:ilvl="1">
      <w:start w:val="8"/>
      <w:numFmt w:val="decimal"/>
      <w:lvlText w:val="%1.%2."/>
      <w:lvlJc w:val="left"/>
      <w:pPr>
        <w:ind w:left="1080" w:hanging="540"/>
      </w:pPr>
      <w:rPr>
        <w:rFonts w:hint="default"/>
      </w:rPr>
    </w:lvl>
    <w:lvl w:ilvl="2">
      <w:start w:val="1"/>
      <w:numFmt w:val="decimal"/>
      <w:lvlText w:val="%1.%2.%3."/>
      <w:lvlJc w:val="left"/>
      <w:pPr>
        <w:ind w:left="5399"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20202E9E"/>
    <w:multiLevelType w:val="multilevel"/>
    <w:tmpl w:val="066E01AC"/>
    <w:lvl w:ilvl="0">
      <w:start w:val="12"/>
      <w:numFmt w:val="decimal"/>
      <w:lvlText w:val="%1."/>
      <w:lvlJc w:val="left"/>
      <w:pPr>
        <w:ind w:left="2040" w:hanging="480"/>
      </w:pPr>
      <w:rPr>
        <w:rFonts w:hint="default"/>
        <w:i w:val="0"/>
        <w:iCs/>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E92C55"/>
    <w:multiLevelType w:val="hybridMultilevel"/>
    <w:tmpl w:val="E1949444"/>
    <w:lvl w:ilvl="0" w:tplc="307C7C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22025215"/>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27A7723E"/>
    <w:multiLevelType w:val="multilevel"/>
    <w:tmpl w:val="E8BAE5BC"/>
    <w:lvl w:ilvl="0">
      <w:start w:val="1"/>
      <w:numFmt w:val="decimal"/>
      <w:lvlText w:val="%1."/>
      <w:lvlJc w:val="left"/>
      <w:pPr>
        <w:ind w:left="720" w:hanging="360"/>
      </w:pPr>
      <w:rPr>
        <w:rFonts w:hint="default"/>
        <w:b/>
        <w:i w:val="0"/>
      </w:rPr>
    </w:lvl>
    <w:lvl w:ilvl="1">
      <w:start w:val="1"/>
      <w:numFmt w:val="decimal"/>
      <w:isLgl/>
      <w:lvlText w:val="%1.%2."/>
      <w:lvlJc w:val="left"/>
      <w:pPr>
        <w:ind w:left="786" w:hanging="360"/>
      </w:pPr>
      <w:rPr>
        <w:rFonts w:hint="default"/>
        <w:b w:val="0"/>
        <w:color w:val="auto"/>
        <w:sz w:val="22"/>
        <w:szCs w:val="22"/>
      </w:rPr>
    </w:lvl>
    <w:lvl w:ilvl="2">
      <w:start w:val="1"/>
      <w:numFmt w:val="decimalZero"/>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7" w15:restartNumberingAfterBreak="0">
    <w:nsid w:val="32B50F7A"/>
    <w:multiLevelType w:val="multilevel"/>
    <w:tmpl w:val="79901DBE"/>
    <w:lvl w:ilvl="0">
      <w:start w:val="1"/>
      <w:numFmt w:val="none"/>
      <w:lvlText w:val="%12.5.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32.5.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68E34D6"/>
    <w:multiLevelType w:val="hybridMultilevel"/>
    <w:tmpl w:val="E8660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7393C32"/>
    <w:multiLevelType w:val="hybridMultilevel"/>
    <w:tmpl w:val="55922778"/>
    <w:lvl w:ilvl="0" w:tplc="04270001">
      <w:start w:val="1"/>
      <w:numFmt w:val="bullet"/>
      <w:lvlText w:val=""/>
      <w:lvlJc w:val="left"/>
      <w:pPr>
        <w:ind w:left="810" w:hanging="360"/>
      </w:pPr>
      <w:rPr>
        <w:rFonts w:ascii="Symbol" w:hAnsi="Symbol" w:hint="default"/>
      </w:rPr>
    </w:lvl>
    <w:lvl w:ilvl="1" w:tplc="04270003">
      <w:start w:val="1"/>
      <w:numFmt w:val="bullet"/>
      <w:lvlText w:val="o"/>
      <w:lvlJc w:val="left"/>
      <w:pPr>
        <w:ind w:left="1530" w:hanging="360"/>
      </w:pPr>
      <w:rPr>
        <w:rFonts w:ascii="Courier New" w:hAnsi="Courier New" w:cs="Courier New" w:hint="default"/>
      </w:rPr>
    </w:lvl>
    <w:lvl w:ilvl="2" w:tplc="04270005">
      <w:start w:val="1"/>
      <w:numFmt w:val="bullet"/>
      <w:lvlText w:val=""/>
      <w:lvlJc w:val="left"/>
      <w:pPr>
        <w:ind w:left="2250" w:hanging="360"/>
      </w:pPr>
      <w:rPr>
        <w:rFonts w:ascii="Wingdings" w:hAnsi="Wingdings" w:hint="default"/>
      </w:rPr>
    </w:lvl>
    <w:lvl w:ilvl="3" w:tplc="04270001">
      <w:start w:val="1"/>
      <w:numFmt w:val="bullet"/>
      <w:lvlText w:val=""/>
      <w:lvlJc w:val="left"/>
      <w:pPr>
        <w:ind w:left="2970" w:hanging="360"/>
      </w:pPr>
      <w:rPr>
        <w:rFonts w:ascii="Symbol" w:hAnsi="Symbol" w:hint="default"/>
      </w:rPr>
    </w:lvl>
    <w:lvl w:ilvl="4" w:tplc="04270003">
      <w:start w:val="1"/>
      <w:numFmt w:val="bullet"/>
      <w:lvlText w:val="o"/>
      <w:lvlJc w:val="left"/>
      <w:pPr>
        <w:ind w:left="3690" w:hanging="360"/>
      </w:pPr>
      <w:rPr>
        <w:rFonts w:ascii="Courier New" w:hAnsi="Courier New" w:cs="Courier New" w:hint="default"/>
      </w:rPr>
    </w:lvl>
    <w:lvl w:ilvl="5" w:tplc="04270005">
      <w:start w:val="1"/>
      <w:numFmt w:val="bullet"/>
      <w:lvlText w:val=""/>
      <w:lvlJc w:val="left"/>
      <w:pPr>
        <w:ind w:left="4410" w:hanging="360"/>
      </w:pPr>
      <w:rPr>
        <w:rFonts w:ascii="Wingdings" w:hAnsi="Wingdings" w:hint="default"/>
      </w:rPr>
    </w:lvl>
    <w:lvl w:ilvl="6" w:tplc="04270001">
      <w:start w:val="1"/>
      <w:numFmt w:val="bullet"/>
      <w:lvlText w:val=""/>
      <w:lvlJc w:val="left"/>
      <w:pPr>
        <w:ind w:left="5130" w:hanging="360"/>
      </w:pPr>
      <w:rPr>
        <w:rFonts w:ascii="Symbol" w:hAnsi="Symbol" w:hint="default"/>
      </w:rPr>
    </w:lvl>
    <w:lvl w:ilvl="7" w:tplc="04270003">
      <w:start w:val="1"/>
      <w:numFmt w:val="bullet"/>
      <w:lvlText w:val="o"/>
      <w:lvlJc w:val="left"/>
      <w:pPr>
        <w:ind w:left="5850" w:hanging="360"/>
      </w:pPr>
      <w:rPr>
        <w:rFonts w:ascii="Courier New" w:hAnsi="Courier New" w:cs="Courier New" w:hint="default"/>
      </w:rPr>
    </w:lvl>
    <w:lvl w:ilvl="8" w:tplc="04270005">
      <w:start w:val="1"/>
      <w:numFmt w:val="bullet"/>
      <w:lvlText w:val=""/>
      <w:lvlJc w:val="left"/>
      <w:pPr>
        <w:ind w:left="6570" w:hanging="360"/>
      </w:pPr>
      <w:rPr>
        <w:rFonts w:ascii="Wingdings" w:hAnsi="Wingdings" w:hint="default"/>
      </w:rPr>
    </w:lvl>
  </w:abstractNum>
  <w:abstractNum w:abstractNumId="20" w15:restartNumberingAfterBreak="0">
    <w:nsid w:val="38CD5DD2"/>
    <w:multiLevelType w:val="multilevel"/>
    <w:tmpl w:val="F8C66D82"/>
    <w:lvl w:ilvl="0">
      <w:start w:val="3"/>
      <w:numFmt w:val="decimal"/>
      <w:lvlText w:val="%1."/>
      <w:lvlJc w:val="left"/>
      <w:pPr>
        <w:ind w:left="504" w:hanging="504"/>
      </w:pPr>
      <w:rPr>
        <w:rFonts w:hint="default"/>
      </w:rPr>
    </w:lvl>
    <w:lvl w:ilvl="1">
      <w:start w:val="8"/>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C0A138D"/>
    <w:multiLevelType w:val="multilevel"/>
    <w:tmpl w:val="B4DE1B0C"/>
    <w:lvl w:ilvl="0">
      <w:start w:val="1"/>
      <w:numFmt w:val="none"/>
      <w:lvlText w:val="%12.3.3"/>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3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3119"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4" w15:restartNumberingAfterBreak="0">
    <w:nsid w:val="47CF03C0"/>
    <w:multiLevelType w:val="hybridMultilevel"/>
    <w:tmpl w:val="83EEE076"/>
    <w:lvl w:ilvl="0" w:tplc="C37E6B50">
      <w:start w:val="1"/>
      <w:numFmt w:val="decimal"/>
      <w:lvlText w:val="%1."/>
      <w:lvlJc w:val="left"/>
      <w:pPr>
        <w:tabs>
          <w:tab w:val="num" w:pos="720"/>
        </w:tabs>
        <w:ind w:left="720" w:hanging="360"/>
      </w:pPr>
      <w:rPr>
        <w:b/>
        <w:bCs/>
      </w:r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5" w15:restartNumberingAfterBreak="0">
    <w:nsid w:val="4B9B3EB9"/>
    <w:multiLevelType w:val="multilevel"/>
    <w:tmpl w:val="E796E9F2"/>
    <w:lvl w:ilvl="0">
      <w:start w:val="1"/>
      <w:numFmt w:val="none"/>
      <w:lvlText w:val="%12.5.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32.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07B5363"/>
    <w:multiLevelType w:val="hybridMultilevel"/>
    <w:tmpl w:val="E1285710"/>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8" w15:restartNumberingAfterBreak="0">
    <w:nsid w:val="51B251AC"/>
    <w:multiLevelType w:val="multilevel"/>
    <w:tmpl w:val="AF34DD7C"/>
    <w:lvl w:ilvl="0">
      <w:start w:val="3"/>
      <w:numFmt w:val="decimal"/>
      <w:lvlText w:val="%1."/>
      <w:lvlJc w:val="left"/>
      <w:pPr>
        <w:ind w:left="840" w:hanging="840"/>
      </w:pPr>
      <w:rPr>
        <w:rFonts w:hint="default"/>
      </w:rPr>
    </w:lvl>
    <w:lvl w:ilvl="1">
      <w:start w:val="9"/>
      <w:numFmt w:val="decimal"/>
      <w:lvlText w:val="%1.%2."/>
      <w:lvlJc w:val="left"/>
      <w:pPr>
        <w:ind w:left="1029" w:hanging="840"/>
      </w:pPr>
      <w:rPr>
        <w:rFonts w:hint="default"/>
      </w:rPr>
    </w:lvl>
    <w:lvl w:ilvl="2">
      <w:start w:val="1"/>
      <w:numFmt w:val="decimal"/>
      <w:lvlText w:val="%1.%2.%3."/>
      <w:lvlJc w:val="left"/>
      <w:pPr>
        <w:ind w:left="1550" w:hanging="840"/>
      </w:pPr>
      <w:rPr>
        <w:rFonts w:hint="default"/>
      </w:rPr>
    </w:lvl>
    <w:lvl w:ilvl="3">
      <w:start w:val="10"/>
      <w:numFmt w:val="decimal"/>
      <w:lvlText w:val="%1.%2.%3.%4."/>
      <w:lvlJc w:val="left"/>
      <w:pPr>
        <w:ind w:left="3534" w:hanging="840"/>
      </w:pPr>
      <w:rPr>
        <w:rFonts w:ascii="Times New Roman" w:hAnsi="Times New Roman" w:cs="Times New Roman"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580E6CBF"/>
    <w:multiLevelType w:val="multilevel"/>
    <w:tmpl w:val="32949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31" w15:restartNumberingAfterBreak="0">
    <w:nsid w:val="598457E7"/>
    <w:multiLevelType w:val="hybridMultilevel"/>
    <w:tmpl w:val="43A46DFE"/>
    <w:lvl w:ilvl="0" w:tplc="AF3C3E66">
      <w:start w:val="1"/>
      <w:numFmt w:val="decimal"/>
      <w:lvlText w:val="%1."/>
      <w:lvlJc w:val="left"/>
      <w:pPr>
        <w:ind w:left="1320" w:hanging="360"/>
      </w:pPr>
    </w:lvl>
    <w:lvl w:ilvl="1" w:tplc="04270019">
      <w:start w:val="1"/>
      <w:numFmt w:val="lowerLetter"/>
      <w:lvlText w:val="%2."/>
      <w:lvlJc w:val="left"/>
      <w:pPr>
        <w:ind w:left="2040" w:hanging="360"/>
      </w:pPr>
    </w:lvl>
    <w:lvl w:ilvl="2" w:tplc="0427001B">
      <w:start w:val="1"/>
      <w:numFmt w:val="lowerRoman"/>
      <w:lvlText w:val="%3."/>
      <w:lvlJc w:val="right"/>
      <w:pPr>
        <w:ind w:left="2760" w:hanging="180"/>
      </w:pPr>
    </w:lvl>
    <w:lvl w:ilvl="3" w:tplc="0427000F">
      <w:start w:val="1"/>
      <w:numFmt w:val="decimal"/>
      <w:lvlText w:val="%4."/>
      <w:lvlJc w:val="left"/>
      <w:pPr>
        <w:ind w:left="3480" w:hanging="360"/>
      </w:pPr>
    </w:lvl>
    <w:lvl w:ilvl="4" w:tplc="04270019">
      <w:start w:val="1"/>
      <w:numFmt w:val="lowerLetter"/>
      <w:lvlText w:val="%5."/>
      <w:lvlJc w:val="left"/>
      <w:pPr>
        <w:ind w:left="4200" w:hanging="360"/>
      </w:pPr>
    </w:lvl>
    <w:lvl w:ilvl="5" w:tplc="0427001B">
      <w:start w:val="1"/>
      <w:numFmt w:val="lowerRoman"/>
      <w:lvlText w:val="%6."/>
      <w:lvlJc w:val="right"/>
      <w:pPr>
        <w:ind w:left="4920" w:hanging="180"/>
      </w:pPr>
    </w:lvl>
    <w:lvl w:ilvl="6" w:tplc="0427000F">
      <w:start w:val="1"/>
      <w:numFmt w:val="decimal"/>
      <w:lvlText w:val="%7."/>
      <w:lvlJc w:val="left"/>
      <w:pPr>
        <w:ind w:left="5640" w:hanging="360"/>
      </w:pPr>
    </w:lvl>
    <w:lvl w:ilvl="7" w:tplc="04270019">
      <w:start w:val="1"/>
      <w:numFmt w:val="lowerLetter"/>
      <w:lvlText w:val="%8."/>
      <w:lvlJc w:val="left"/>
      <w:pPr>
        <w:ind w:left="6360" w:hanging="360"/>
      </w:pPr>
    </w:lvl>
    <w:lvl w:ilvl="8" w:tplc="0427001B">
      <w:start w:val="1"/>
      <w:numFmt w:val="lowerRoman"/>
      <w:lvlText w:val="%9."/>
      <w:lvlJc w:val="right"/>
      <w:pPr>
        <w:ind w:left="7080" w:hanging="180"/>
      </w:pPr>
    </w:lvl>
  </w:abstractNum>
  <w:abstractNum w:abstractNumId="32" w15:restartNumberingAfterBreak="0">
    <w:nsid w:val="5B23297C"/>
    <w:multiLevelType w:val="multilevel"/>
    <w:tmpl w:val="D2B2702A"/>
    <w:lvl w:ilvl="0">
      <w:start w:val="11"/>
      <w:numFmt w:val="decimal"/>
      <w:lvlText w:val="%1."/>
      <w:lvlJc w:val="left"/>
      <w:pPr>
        <w:ind w:left="612" w:hanging="612"/>
      </w:pPr>
      <w:rPr>
        <w:rFonts w:hint="default"/>
      </w:rPr>
    </w:lvl>
    <w:lvl w:ilvl="1">
      <w:start w:val="3"/>
      <w:numFmt w:val="decimal"/>
      <w:lvlText w:val="%1.%2."/>
      <w:lvlJc w:val="left"/>
      <w:pPr>
        <w:ind w:left="966" w:hanging="612"/>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3" w15:restartNumberingAfterBreak="0">
    <w:nsid w:val="5C1E2DB3"/>
    <w:multiLevelType w:val="multilevel"/>
    <w:tmpl w:val="DAC2E6D6"/>
    <w:lvl w:ilvl="0">
      <w:start w:val="3"/>
      <w:numFmt w:val="decimal"/>
      <w:lvlText w:val="%1."/>
      <w:lvlJc w:val="left"/>
      <w:pPr>
        <w:ind w:left="705" w:hanging="705"/>
      </w:pPr>
      <w:rPr>
        <w:rFonts w:hint="default"/>
      </w:rPr>
    </w:lvl>
    <w:lvl w:ilvl="1">
      <w:start w:val="8"/>
      <w:numFmt w:val="decimal"/>
      <w:lvlText w:val="%1.%2."/>
      <w:lvlJc w:val="left"/>
      <w:pPr>
        <w:ind w:left="895" w:hanging="705"/>
      </w:pPr>
      <w:rPr>
        <w:rFonts w:hint="default"/>
      </w:rPr>
    </w:lvl>
    <w:lvl w:ilvl="2">
      <w:start w:val="1"/>
      <w:numFmt w:val="decimal"/>
      <w:lvlText w:val="%1.%2.%3."/>
      <w:lvlJc w:val="left"/>
      <w:pPr>
        <w:ind w:left="1100" w:hanging="720"/>
      </w:pPr>
      <w:rPr>
        <w:rFonts w:hint="default"/>
      </w:rPr>
    </w:lvl>
    <w:lvl w:ilvl="3">
      <w:start w:val="3"/>
      <w:numFmt w:val="decimal"/>
      <w:lvlText w:val="%1.%2.%3.%4."/>
      <w:lvlJc w:val="left"/>
      <w:pPr>
        <w:ind w:left="1290" w:hanging="720"/>
      </w:pPr>
      <w:rPr>
        <w:rFonts w:hint="default"/>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34" w15:restartNumberingAfterBreak="0">
    <w:nsid w:val="5E6E6C6B"/>
    <w:multiLevelType w:val="hybridMultilevel"/>
    <w:tmpl w:val="906CE21A"/>
    <w:lvl w:ilvl="0" w:tplc="96081FB8">
      <w:start w:val="1"/>
      <w:numFmt w:val="decimal"/>
      <w:lvlText w:val="%1."/>
      <w:lvlJc w:val="left"/>
      <w:pPr>
        <w:ind w:left="720" w:hanging="663"/>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04E5A7A"/>
    <w:multiLevelType w:val="multilevel"/>
    <w:tmpl w:val="83A032A2"/>
    <w:lvl w:ilvl="0">
      <w:start w:val="5"/>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sz w:val="22"/>
        <w:szCs w:val="22"/>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6" w15:restartNumberingAfterBreak="0">
    <w:nsid w:val="609754C4"/>
    <w:multiLevelType w:val="multilevel"/>
    <w:tmpl w:val="38CE921E"/>
    <w:lvl w:ilvl="0">
      <w:start w:val="3"/>
      <w:numFmt w:val="decimal"/>
      <w:lvlText w:val="%1."/>
      <w:lvlJc w:val="left"/>
      <w:pPr>
        <w:ind w:left="840" w:hanging="840"/>
      </w:pPr>
      <w:rPr>
        <w:rFonts w:hint="default"/>
      </w:rPr>
    </w:lvl>
    <w:lvl w:ilvl="1">
      <w:start w:val="8"/>
      <w:numFmt w:val="decimal"/>
      <w:lvlText w:val="%1.%2."/>
      <w:lvlJc w:val="left"/>
      <w:pPr>
        <w:ind w:left="1030" w:hanging="840"/>
      </w:pPr>
      <w:rPr>
        <w:rFonts w:hint="default"/>
      </w:rPr>
    </w:lvl>
    <w:lvl w:ilvl="2">
      <w:start w:val="1"/>
      <w:numFmt w:val="decimal"/>
      <w:lvlText w:val="%1.%2.%3."/>
      <w:lvlJc w:val="left"/>
      <w:pPr>
        <w:ind w:left="1220" w:hanging="840"/>
      </w:pPr>
      <w:rPr>
        <w:rFonts w:hint="default"/>
      </w:rPr>
    </w:lvl>
    <w:lvl w:ilvl="3">
      <w:start w:val="10"/>
      <w:numFmt w:val="decimal"/>
      <w:lvlText w:val="%1.%2.%3.%4."/>
      <w:lvlJc w:val="left"/>
      <w:pPr>
        <w:ind w:left="1410" w:hanging="840"/>
      </w:pPr>
      <w:rPr>
        <w:rFonts w:ascii="Times New Roman" w:hAnsi="Times New Roman" w:cs="Times New Roman" w:hint="default"/>
        <w:color w:val="auto"/>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37" w15:restartNumberingAfterBreak="0">
    <w:nsid w:val="61D9110C"/>
    <w:multiLevelType w:val="multilevel"/>
    <w:tmpl w:val="11704C80"/>
    <w:lvl w:ilvl="0">
      <w:start w:val="1"/>
      <w:numFmt w:val="none"/>
      <w:lvlText w:val="%12.3.5"/>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32.3.5"/>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3AE5083"/>
    <w:multiLevelType w:val="multilevel"/>
    <w:tmpl w:val="C6AC31C4"/>
    <w:lvl w:ilvl="0">
      <w:start w:val="1"/>
      <w:numFmt w:val="none"/>
      <w:lvlText w:val="%12.3.4"/>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32.3.4"/>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3B30FB3"/>
    <w:multiLevelType w:val="hybridMultilevel"/>
    <w:tmpl w:val="DD1ABE70"/>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4DA3B34"/>
    <w:multiLevelType w:val="hybridMultilevel"/>
    <w:tmpl w:val="28189A5E"/>
    <w:lvl w:ilvl="0" w:tplc="78D616A6">
      <w:start w:val="1"/>
      <w:numFmt w:val="decimal"/>
      <w:lvlText w:val="%1."/>
      <w:lvlJc w:val="left"/>
      <w:pPr>
        <w:ind w:left="502" w:hanging="360"/>
      </w:pPr>
      <w:rPr>
        <w:b w:val="0"/>
        <w:bCs/>
        <w:i w:val="0"/>
        <w:iCs/>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8006491"/>
    <w:multiLevelType w:val="multilevel"/>
    <w:tmpl w:val="D980C04A"/>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16"/>
  </w:num>
  <w:num w:numId="2">
    <w:abstractNumId w:val="3"/>
  </w:num>
  <w:num w:numId="3">
    <w:abstractNumId w:val="41"/>
  </w:num>
  <w:num w:numId="4">
    <w:abstractNumId w:val="26"/>
  </w:num>
  <w:num w:numId="5">
    <w:abstractNumId w:val="14"/>
  </w:num>
  <w:num w:numId="6">
    <w:abstractNumId w:val="22"/>
  </w:num>
  <w:num w:numId="7">
    <w:abstractNumId w:val="2"/>
  </w:num>
  <w:num w:numId="8">
    <w:abstractNumId w:val="44"/>
  </w:num>
  <w:num w:numId="9">
    <w:abstractNumId w:val="42"/>
  </w:num>
  <w:num w:numId="10">
    <w:abstractNumId w:val="30"/>
  </w:num>
  <w:num w:numId="11">
    <w:abstractNumId w:val="12"/>
  </w:num>
  <w:num w:numId="12">
    <w:abstractNumId w:val="29"/>
  </w:num>
  <w:num w:numId="13">
    <w:abstractNumId w:val="13"/>
  </w:num>
  <w:num w:numId="14">
    <w:abstractNumId w:val="15"/>
  </w:num>
  <w:num w:numId="15">
    <w:abstractNumId w:val="35"/>
  </w:num>
  <w:num w:numId="16">
    <w:abstractNumId w:val="8"/>
  </w:num>
  <w:num w:numId="17">
    <w:abstractNumId w:val="32"/>
  </w:num>
  <w:num w:numId="18">
    <w:abstractNumId w:val="20"/>
  </w:num>
  <w:num w:numId="19">
    <w:abstractNumId w:val="0"/>
  </w:num>
  <w:num w:numId="20">
    <w:abstractNumId w:val="23"/>
  </w:num>
  <w:num w:numId="21">
    <w:abstractNumId w:val="4"/>
  </w:num>
  <w:num w:numId="22">
    <w:abstractNumId w:val="10"/>
  </w:num>
  <w:num w:numId="23">
    <w:abstractNumId w:val="43"/>
  </w:num>
  <w:num w:numId="24">
    <w:abstractNumId w:val="17"/>
  </w:num>
  <w:num w:numId="25">
    <w:abstractNumId w:val="25"/>
  </w:num>
  <w:num w:numId="26">
    <w:abstractNumId w:val="21"/>
  </w:num>
  <w:num w:numId="27">
    <w:abstractNumId w:val="38"/>
  </w:num>
  <w:num w:numId="28">
    <w:abstractNumId w:val="37"/>
  </w:num>
  <w:num w:numId="29">
    <w:abstractNumId w:val="11"/>
  </w:num>
  <w:num w:numId="30">
    <w:abstractNumId w:val="1"/>
  </w:num>
  <w:num w:numId="31">
    <w:abstractNumId w:val="6"/>
  </w:num>
  <w:num w:numId="32">
    <w:abstractNumId w:val="28"/>
  </w:num>
  <w:num w:numId="33">
    <w:abstractNumId w:val="5"/>
  </w:num>
  <w:num w:numId="34">
    <w:abstractNumId w:val="33"/>
  </w:num>
  <w:num w:numId="35">
    <w:abstractNumId w:val="36"/>
  </w:num>
  <w:num w:numId="36">
    <w:abstractNumId w:val="40"/>
  </w:num>
  <w:num w:numId="37">
    <w:abstractNumId w:val="27"/>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34"/>
  </w:num>
  <w:num w:numId="42">
    <w:abstractNumId w:val="24"/>
  </w:num>
  <w:num w:numId="43">
    <w:abstractNumId w:val="7"/>
  </w:num>
  <w:num w:numId="44">
    <w:abstractNumId w:val="9"/>
  </w:num>
  <w:num w:numId="45">
    <w:abstractNumId w:val="39"/>
  </w:num>
  <w:num w:numId="46">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152A"/>
    <w:rsid w:val="0005301C"/>
    <w:rsid w:val="000556E8"/>
    <w:rsid w:val="00067BA0"/>
    <w:rsid w:val="0007145D"/>
    <w:rsid w:val="000B1401"/>
    <w:rsid w:val="000B7A7D"/>
    <w:rsid w:val="000C0935"/>
    <w:rsid w:val="000C1FDA"/>
    <w:rsid w:val="000D267D"/>
    <w:rsid w:val="000D7B99"/>
    <w:rsid w:val="000E3A02"/>
    <w:rsid w:val="0010374B"/>
    <w:rsid w:val="00114273"/>
    <w:rsid w:val="00114F08"/>
    <w:rsid w:val="0015163C"/>
    <w:rsid w:val="001647C4"/>
    <w:rsid w:val="00190FC2"/>
    <w:rsid w:val="001C060E"/>
    <w:rsid w:val="001C682A"/>
    <w:rsid w:val="001E5D35"/>
    <w:rsid w:val="001F0D79"/>
    <w:rsid w:val="001F39B4"/>
    <w:rsid w:val="00203941"/>
    <w:rsid w:val="00215353"/>
    <w:rsid w:val="002340C7"/>
    <w:rsid w:val="002378AC"/>
    <w:rsid w:val="00262266"/>
    <w:rsid w:val="00283F79"/>
    <w:rsid w:val="002B748B"/>
    <w:rsid w:val="002C02D6"/>
    <w:rsid w:val="002F478F"/>
    <w:rsid w:val="002F6281"/>
    <w:rsid w:val="003141B0"/>
    <w:rsid w:val="00314BC8"/>
    <w:rsid w:val="003169F8"/>
    <w:rsid w:val="00325396"/>
    <w:rsid w:val="00352E7F"/>
    <w:rsid w:val="00353832"/>
    <w:rsid w:val="00355133"/>
    <w:rsid w:val="00367ACA"/>
    <w:rsid w:val="00370488"/>
    <w:rsid w:val="00370600"/>
    <w:rsid w:val="003961C6"/>
    <w:rsid w:val="003A0C6E"/>
    <w:rsid w:val="003B58E5"/>
    <w:rsid w:val="003E0994"/>
    <w:rsid w:val="00405FC1"/>
    <w:rsid w:val="00423B54"/>
    <w:rsid w:val="004351D0"/>
    <w:rsid w:val="00437D94"/>
    <w:rsid w:val="00447AD2"/>
    <w:rsid w:val="00456BF3"/>
    <w:rsid w:val="00463347"/>
    <w:rsid w:val="004833B2"/>
    <w:rsid w:val="00486AD7"/>
    <w:rsid w:val="004A60D1"/>
    <w:rsid w:val="004C6534"/>
    <w:rsid w:val="00505A9A"/>
    <w:rsid w:val="00523F66"/>
    <w:rsid w:val="005263B4"/>
    <w:rsid w:val="005269E1"/>
    <w:rsid w:val="0053312B"/>
    <w:rsid w:val="0053661B"/>
    <w:rsid w:val="00542496"/>
    <w:rsid w:val="00543351"/>
    <w:rsid w:val="00544EF3"/>
    <w:rsid w:val="00546D1E"/>
    <w:rsid w:val="005619DB"/>
    <w:rsid w:val="005650E0"/>
    <w:rsid w:val="00586269"/>
    <w:rsid w:val="005B5F15"/>
    <w:rsid w:val="005B6A8A"/>
    <w:rsid w:val="005C4A90"/>
    <w:rsid w:val="005C6D5F"/>
    <w:rsid w:val="005E1DEB"/>
    <w:rsid w:val="005E2D86"/>
    <w:rsid w:val="0060746E"/>
    <w:rsid w:val="00624543"/>
    <w:rsid w:val="00630324"/>
    <w:rsid w:val="00641CDB"/>
    <w:rsid w:val="006455B8"/>
    <w:rsid w:val="00670CF1"/>
    <w:rsid w:val="006F5CDC"/>
    <w:rsid w:val="00766AA6"/>
    <w:rsid w:val="00783ABC"/>
    <w:rsid w:val="00793DCC"/>
    <w:rsid w:val="007A2FF4"/>
    <w:rsid w:val="007A5845"/>
    <w:rsid w:val="007A6F4A"/>
    <w:rsid w:val="007B214A"/>
    <w:rsid w:val="00817D67"/>
    <w:rsid w:val="00844C81"/>
    <w:rsid w:val="008B48CB"/>
    <w:rsid w:val="008D24D0"/>
    <w:rsid w:val="008E18D3"/>
    <w:rsid w:val="00901290"/>
    <w:rsid w:val="0090135C"/>
    <w:rsid w:val="00904168"/>
    <w:rsid w:val="009241B0"/>
    <w:rsid w:val="00931674"/>
    <w:rsid w:val="00941CCB"/>
    <w:rsid w:val="00943FFA"/>
    <w:rsid w:val="00962D95"/>
    <w:rsid w:val="009825FA"/>
    <w:rsid w:val="009C6D3F"/>
    <w:rsid w:val="009F0A20"/>
    <w:rsid w:val="00A031AA"/>
    <w:rsid w:val="00A15F72"/>
    <w:rsid w:val="00A3586C"/>
    <w:rsid w:val="00A64C9E"/>
    <w:rsid w:val="00A7563A"/>
    <w:rsid w:val="00AB1A57"/>
    <w:rsid w:val="00AC0FA0"/>
    <w:rsid w:val="00AC32CE"/>
    <w:rsid w:val="00AC4F27"/>
    <w:rsid w:val="00AC5271"/>
    <w:rsid w:val="00AC72CB"/>
    <w:rsid w:val="00AE2D72"/>
    <w:rsid w:val="00B059A3"/>
    <w:rsid w:val="00B82585"/>
    <w:rsid w:val="00B87F1B"/>
    <w:rsid w:val="00B90411"/>
    <w:rsid w:val="00BA5CAD"/>
    <w:rsid w:val="00BC7595"/>
    <w:rsid w:val="00BD010B"/>
    <w:rsid w:val="00BD5179"/>
    <w:rsid w:val="00C2282D"/>
    <w:rsid w:val="00C240F7"/>
    <w:rsid w:val="00C31CB2"/>
    <w:rsid w:val="00C31E9D"/>
    <w:rsid w:val="00C35645"/>
    <w:rsid w:val="00C548F9"/>
    <w:rsid w:val="00C603D5"/>
    <w:rsid w:val="00C71288"/>
    <w:rsid w:val="00C75436"/>
    <w:rsid w:val="00C96CB1"/>
    <w:rsid w:val="00CA6F96"/>
    <w:rsid w:val="00CD5286"/>
    <w:rsid w:val="00CD7315"/>
    <w:rsid w:val="00CE3269"/>
    <w:rsid w:val="00D200C0"/>
    <w:rsid w:val="00D861E4"/>
    <w:rsid w:val="00DB0083"/>
    <w:rsid w:val="00DB6846"/>
    <w:rsid w:val="00DC3E91"/>
    <w:rsid w:val="00E03E34"/>
    <w:rsid w:val="00E2561D"/>
    <w:rsid w:val="00E420D0"/>
    <w:rsid w:val="00E73D55"/>
    <w:rsid w:val="00E97848"/>
    <w:rsid w:val="00EA14B0"/>
    <w:rsid w:val="00EC3B7E"/>
    <w:rsid w:val="00ED3A27"/>
    <w:rsid w:val="00EE47D1"/>
    <w:rsid w:val="00EF66F3"/>
    <w:rsid w:val="00F10407"/>
    <w:rsid w:val="00F12730"/>
    <w:rsid w:val="00F16B1E"/>
    <w:rsid w:val="00F16DA8"/>
    <w:rsid w:val="00F33EF0"/>
    <w:rsid w:val="00F60DFA"/>
    <w:rsid w:val="00F70069"/>
    <w:rsid w:val="00F751F6"/>
    <w:rsid w:val="00F8063F"/>
    <w:rsid w:val="00F80EA9"/>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4986C"/>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
    <w:name w:val="Sąrašo nėra1"/>
    <w:next w:val="Sraonra"/>
    <w:uiPriority w:val="99"/>
    <w:semiHidden/>
    <w:unhideWhenUsed/>
    <w:rsid w:val="005C4A90"/>
  </w:style>
  <w:style w:type="character" w:styleId="Puslapionumeris">
    <w:name w:val="page number"/>
    <w:basedOn w:val="Numatytasispastraiposriftas"/>
    <w:rsid w:val="005C4A90"/>
  </w:style>
  <w:style w:type="table" w:customStyle="1" w:styleId="Lentelstinklelis11">
    <w:name w:val="Lentelės tinklelis11"/>
    <w:basedOn w:val="prastojilentel"/>
    <w:next w:val="Lentelstinklelis"/>
    <w:uiPriority w:val="39"/>
    <w:rsid w:val="005C4A90"/>
    <w:pPr>
      <w:spacing w:after="0" w:line="240" w:lineRule="auto"/>
    </w:pPr>
    <w:rPr>
      <w:rFonts w:ascii="Calibri" w:hAnsi="Calibr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5C4A90"/>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7333132">
      <w:bodyDiv w:val="1"/>
      <w:marLeft w:val="0"/>
      <w:marRight w:val="0"/>
      <w:marTop w:val="0"/>
      <w:marBottom w:val="0"/>
      <w:divBdr>
        <w:top w:val="none" w:sz="0" w:space="0" w:color="auto"/>
        <w:left w:val="none" w:sz="0" w:space="0" w:color="auto"/>
        <w:bottom w:val="none" w:sz="0" w:space="0" w:color="auto"/>
        <w:right w:val="none" w:sz="0" w:space="0" w:color="auto"/>
      </w:divBdr>
    </w:div>
    <w:div w:id="208418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tels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ECE94-D76D-4848-B56F-62D3D2B75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939</TotalTime>
  <Pages>1</Pages>
  <Words>8831</Words>
  <Characters>5034</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50</cp:revision>
  <cp:lastPrinted>2024-09-11T13:11:00Z</cp:lastPrinted>
  <dcterms:created xsi:type="dcterms:W3CDTF">2024-03-13T14:50:00Z</dcterms:created>
  <dcterms:modified xsi:type="dcterms:W3CDTF">2026-06-04T12:40:00Z</dcterms:modified>
</cp:coreProperties>
</file>